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517" w:rsidRPr="000D6397" w:rsidRDefault="004B3517" w:rsidP="007644A3">
      <w:pPr>
        <w:ind w:left="284"/>
        <w:jc w:val="both"/>
        <w:rPr>
          <w:rFonts w:ascii="Arial" w:hAnsi="Arial" w:cs="Arial"/>
          <w:b/>
          <w:sz w:val="20"/>
          <w:szCs w:val="20"/>
        </w:rPr>
      </w:pPr>
      <w:r w:rsidRPr="000D6397">
        <w:rPr>
          <w:rFonts w:ascii="Arial" w:hAnsi="Arial" w:cs="Arial"/>
          <w:b/>
          <w:sz w:val="20"/>
          <w:szCs w:val="20"/>
        </w:rPr>
        <w:t>Việt Nam</w:t>
      </w:r>
    </w:p>
    <w:p w:rsidR="00870E7F" w:rsidRDefault="00870E7F" w:rsidP="007644A3">
      <w:pPr>
        <w:ind w:left="284"/>
        <w:jc w:val="both"/>
        <w:rPr>
          <w:rFonts w:ascii="Arial" w:hAnsi="Arial" w:cs="Arial"/>
          <w:i/>
          <w:sz w:val="20"/>
          <w:szCs w:val="20"/>
        </w:rPr>
      </w:pPr>
    </w:p>
    <w:p w:rsidR="004B3517" w:rsidRPr="000D6397" w:rsidRDefault="000D6397" w:rsidP="007644A3">
      <w:pPr>
        <w:ind w:left="284"/>
        <w:jc w:val="both"/>
        <w:rPr>
          <w:rFonts w:ascii="Arial" w:hAnsi="Arial" w:cs="Arial"/>
          <w:i/>
          <w:sz w:val="20"/>
          <w:szCs w:val="20"/>
        </w:rPr>
      </w:pPr>
      <w:r w:rsidRPr="000D6397">
        <w:rPr>
          <w:rFonts w:ascii="Arial" w:hAnsi="Arial" w:cs="Arial"/>
          <w:i/>
          <w:sz w:val="20"/>
          <w:szCs w:val="20"/>
        </w:rPr>
        <w:t xml:space="preserve">Việt </w:t>
      </w:r>
      <w:r w:rsidR="004453EE">
        <w:rPr>
          <w:rFonts w:ascii="Arial" w:hAnsi="Arial" w:cs="Arial"/>
          <w:i/>
          <w:sz w:val="20"/>
          <w:szCs w:val="20"/>
        </w:rPr>
        <w:t>N</w:t>
      </w:r>
      <w:r w:rsidR="004453EE" w:rsidRPr="000D6397">
        <w:rPr>
          <w:rFonts w:ascii="Arial" w:hAnsi="Arial" w:cs="Arial"/>
          <w:i/>
          <w:sz w:val="20"/>
          <w:szCs w:val="20"/>
        </w:rPr>
        <w:t xml:space="preserve">am </w:t>
      </w:r>
      <w:r w:rsidRPr="000D6397">
        <w:rPr>
          <w:rFonts w:ascii="Arial" w:hAnsi="Arial" w:cs="Arial"/>
          <w:i/>
          <w:sz w:val="20"/>
          <w:szCs w:val="20"/>
        </w:rPr>
        <w:t>đang đô thị hóa nhanh chóng,</w:t>
      </w:r>
      <w:r w:rsidR="004453EE">
        <w:rPr>
          <w:rFonts w:ascii="Arial" w:hAnsi="Arial" w:cs="Arial"/>
          <w:i/>
          <w:sz w:val="20"/>
          <w:szCs w:val="20"/>
        </w:rPr>
        <w:t xml:space="preserve"> </w:t>
      </w:r>
      <w:r w:rsidRPr="000D6397">
        <w:rPr>
          <w:rFonts w:ascii="Arial" w:hAnsi="Arial" w:cs="Arial"/>
          <w:i/>
          <w:sz w:val="20"/>
          <w:szCs w:val="20"/>
        </w:rPr>
        <w:t xml:space="preserve">cả về không gian và </w:t>
      </w:r>
      <w:r w:rsidR="00C563A4">
        <w:rPr>
          <w:rFonts w:ascii="Arial" w:hAnsi="Arial" w:cs="Arial"/>
          <w:i/>
          <w:sz w:val="20"/>
          <w:szCs w:val="20"/>
        </w:rPr>
        <w:t>dân số</w:t>
      </w:r>
      <w:r w:rsidRPr="000D6397">
        <w:rPr>
          <w:rFonts w:ascii="Arial" w:hAnsi="Arial" w:cs="Arial"/>
          <w:i/>
          <w:sz w:val="20"/>
          <w:szCs w:val="20"/>
        </w:rPr>
        <w:t xml:space="preserve">. Mặc dù </w:t>
      </w:r>
      <w:r w:rsidR="004453EE">
        <w:rPr>
          <w:rFonts w:ascii="Arial" w:hAnsi="Arial" w:cs="Arial"/>
          <w:i/>
          <w:sz w:val="20"/>
          <w:szCs w:val="20"/>
        </w:rPr>
        <w:t>nhiều</w:t>
      </w:r>
      <w:r w:rsidR="007644A3">
        <w:rPr>
          <w:rFonts w:ascii="Arial" w:hAnsi="Arial" w:cs="Arial"/>
          <w:i/>
          <w:sz w:val="20"/>
          <w:szCs w:val="20"/>
        </w:rPr>
        <w:t xml:space="preserve"> đô</w:t>
      </w:r>
      <w:r w:rsidRPr="000D6397">
        <w:rPr>
          <w:rFonts w:ascii="Arial" w:hAnsi="Arial" w:cs="Arial"/>
          <w:i/>
          <w:sz w:val="20"/>
          <w:szCs w:val="20"/>
        </w:rPr>
        <w:t xml:space="preserve"> thị</w:t>
      </w:r>
      <w:r w:rsidR="00FD3ED4">
        <w:rPr>
          <w:rFonts w:ascii="Arial" w:hAnsi="Arial" w:cs="Arial"/>
          <w:i/>
          <w:sz w:val="20"/>
          <w:szCs w:val="20"/>
        </w:rPr>
        <w:t xml:space="preserve"> được mở rộng</w:t>
      </w:r>
      <w:r w:rsidRPr="000D6397">
        <w:rPr>
          <w:rFonts w:ascii="Arial" w:hAnsi="Arial" w:cs="Arial"/>
          <w:i/>
          <w:sz w:val="20"/>
          <w:szCs w:val="20"/>
        </w:rPr>
        <w:t>, các thành phố đang trở</w:t>
      </w:r>
      <w:r w:rsidR="00FD3ED4">
        <w:rPr>
          <w:rFonts w:ascii="Arial" w:hAnsi="Arial" w:cs="Arial"/>
          <w:i/>
          <w:sz w:val="20"/>
          <w:szCs w:val="20"/>
        </w:rPr>
        <w:t xml:space="preserve"> nên đông đúc</w:t>
      </w:r>
      <w:r w:rsidRPr="000D6397">
        <w:rPr>
          <w:rFonts w:ascii="Arial" w:hAnsi="Arial" w:cs="Arial"/>
          <w:i/>
          <w:sz w:val="20"/>
          <w:szCs w:val="20"/>
        </w:rPr>
        <w:t xml:space="preserve"> hơn. Cảnh quan đô thị bị</w:t>
      </w:r>
      <w:r w:rsidR="00FD3ED4">
        <w:rPr>
          <w:rFonts w:ascii="Arial" w:hAnsi="Arial" w:cs="Arial"/>
          <w:i/>
          <w:sz w:val="20"/>
          <w:szCs w:val="20"/>
        </w:rPr>
        <w:t xml:space="preserve"> chi phối</w:t>
      </w:r>
      <w:r w:rsidRPr="000D6397">
        <w:rPr>
          <w:rFonts w:ascii="Arial" w:hAnsi="Arial" w:cs="Arial"/>
          <w:i/>
          <w:sz w:val="20"/>
          <w:szCs w:val="20"/>
        </w:rPr>
        <w:t xml:space="preserve"> bởi hai thành phố lớn </w:t>
      </w:r>
      <w:r w:rsidR="00FD3ED4">
        <w:rPr>
          <w:rFonts w:ascii="Arial" w:hAnsi="Arial" w:cs="Arial"/>
          <w:i/>
          <w:sz w:val="20"/>
          <w:szCs w:val="20"/>
        </w:rPr>
        <w:t xml:space="preserve">là </w:t>
      </w:r>
      <w:r w:rsidRPr="000D6397">
        <w:rPr>
          <w:rFonts w:ascii="Arial" w:hAnsi="Arial" w:cs="Arial"/>
          <w:i/>
          <w:sz w:val="20"/>
          <w:szCs w:val="20"/>
        </w:rPr>
        <w:t xml:space="preserve">Hà nội và Hồ Chí Minh </w:t>
      </w:r>
      <w:r w:rsidR="004453EE">
        <w:rPr>
          <w:rFonts w:ascii="Arial" w:hAnsi="Arial" w:cs="Arial"/>
          <w:i/>
          <w:sz w:val="20"/>
          <w:szCs w:val="20"/>
        </w:rPr>
        <w:t>đang</w:t>
      </w:r>
      <w:r w:rsidR="004453EE" w:rsidRPr="000D6397">
        <w:rPr>
          <w:rFonts w:ascii="Arial" w:hAnsi="Arial" w:cs="Arial"/>
          <w:i/>
          <w:sz w:val="20"/>
          <w:szCs w:val="20"/>
        </w:rPr>
        <w:t xml:space="preserve"> </w:t>
      </w:r>
      <w:r w:rsidRPr="000D6397">
        <w:rPr>
          <w:rFonts w:ascii="Arial" w:hAnsi="Arial" w:cs="Arial"/>
          <w:i/>
          <w:sz w:val="20"/>
          <w:szCs w:val="20"/>
        </w:rPr>
        <w:t>phát triển nhanh hơn nhiều so với tất cả các thành phố khác</w:t>
      </w:r>
      <w:r w:rsidR="004453EE">
        <w:rPr>
          <w:rFonts w:ascii="Arial" w:hAnsi="Arial" w:cs="Arial"/>
          <w:i/>
          <w:sz w:val="20"/>
          <w:szCs w:val="20"/>
        </w:rPr>
        <w:t xml:space="preserve">. Hai thành phố này </w:t>
      </w:r>
      <w:r w:rsidRPr="000D6397">
        <w:rPr>
          <w:rFonts w:ascii="Arial" w:hAnsi="Arial" w:cs="Arial"/>
          <w:i/>
          <w:sz w:val="20"/>
          <w:szCs w:val="20"/>
        </w:rPr>
        <w:t>mở rộng</w:t>
      </w:r>
      <w:r w:rsidR="00FD3ED4">
        <w:rPr>
          <w:rFonts w:ascii="Arial" w:hAnsi="Arial" w:cs="Arial"/>
          <w:i/>
          <w:sz w:val="20"/>
          <w:szCs w:val="20"/>
        </w:rPr>
        <w:t xml:space="preserve"> </w:t>
      </w:r>
      <w:r w:rsidR="004453EE">
        <w:rPr>
          <w:rFonts w:ascii="Arial" w:hAnsi="Arial" w:cs="Arial"/>
          <w:i/>
          <w:sz w:val="20"/>
          <w:szCs w:val="20"/>
        </w:rPr>
        <w:t xml:space="preserve">thêm </w:t>
      </w:r>
      <w:r w:rsidR="00FD3ED4">
        <w:rPr>
          <w:rFonts w:ascii="Arial" w:hAnsi="Arial" w:cs="Arial"/>
          <w:i/>
          <w:sz w:val="20"/>
          <w:szCs w:val="20"/>
        </w:rPr>
        <w:t>rất nhiều nhưng</w:t>
      </w:r>
      <w:r w:rsidR="004453EE">
        <w:rPr>
          <w:rFonts w:ascii="Arial" w:hAnsi="Arial" w:cs="Arial"/>
          <w:i/>
          <w:sz w:val="20"/>
          <w:szCs w:val="20"/>
        </w:rPr>
        <w:t xml:space="preserve"> </w:t>
      </w:r>
      <w:r w:rsidRPr="000D6397">
        <w:rPr>
          <w:rFonts w:ascii="Arial" w:hAnsi="Arial" w:cs="Arial"/>
          <w:i/>
          <w:sz w:val="20"/>
          <w:szCs w:val="20"/>
        </w:rPr>
        <w:t>vẫn còn rất chật chội.</w:t>
      </w:r>
    </w:p>
    <w:p w:rsidR="000D6397" w:rsidRDefault="000D6397" w:rsidP="007644A3">
      <w:pPr>
        <w:ind w:left="284"/>
        <w:jc w:val="both"/>
        <w:rPr>
          <w:rFonts w:ascii="Arial" w:hAnsi="Arial" w:cs="Arial"/>
          <w:sz w:val="20"/>
          <w:szCs w:val="20"/>
        </w:rPr>
      </w:pPr>
    </w:p>
    <w:p w:rsidR="000D6397" w:rsidRDefault="004453EE" w:rsidP="007644A3">
      <w:pPr>
        <w:ind w:left="284"/>
        <w:jc w:val="both"/>
        <w:rPr>
          <w:rFonts w:ascii="Arial" w:hAnsi="Arial" w:cs="Arial"/>
          <w:sz w:val="20"/>
          <w:szCs w:val="20"/>
        </w:rPr>
      </w:pPr>
      <w:r>
        <w:rPr>
          <w:rFonts w:ascii="Arial" w:hAnsi="Arial" w:cs="Arial"/>
          <w:sz w:val="20"/>
          <w:szCs w:val="20"/>
        </w:rPr>
        <w:t xml:space="preserve">Trong thập kỷ 2000 – 2010 </w:t>
      </w:r>
      <w:r w:rsidR="000D6397">
        <w:rPr>
          <w:rFonts w:ascii="Arial" w:hAnsi="Arial" w:cs="Arial"/>
          <w:sz w:val="20"/>
          <w:szCs w:val="20"/>
        </w:rPr>
        <w:t>Việ</w:t>
      </w:r>
      <w:r w:rsidR="00176488">
        <w:rPr>
          <w:rFonts w:ascii="Arial" w:hAnsi="Arial" w:cs="Arial"/>
          <w:sz w:val="20"/>
          <w:szCs w:val="20"/>
        </w:rPr>
        <w:t>t N</w:t>
      </w:r>
      <w:r w:rsidR="000D6397">
        <w:rPr>
          <w:rFonts w:ascii="Arial" w:hAnsi="Arial" w:cs="Arial"/>
          <w:sz w:val="20"/>
          <w:szCs w:val="20"/>
        </w:rPr>
        <w:t xml:space="preserve">am </w:t>
      </w:r>
      <w:r>
        <w:rPr>
          <w:rFonts w:ascii="Arial" w:hAnsi="Arial" w:cs="Arial"/>
          <w:sz w:val="20"/>
          <w:szCs w:val="20"/>
        </w:rPr>
        <w:t xml:space="preserve">đã nhảy từ vị trí có diện tích đất đô thị lớn thứ bảy trong năm 2000 (2.200 km2) lên vị trí thứ năm trong năm 2010 (2.900 km2) </w:t>
      </w:r>
      <w:r w:rsidR="000D6397">
        <w:rPr>
          <w:rFonts w:ascii="Arial" w:hAnsi="Arial" w:cs="Arial"/>
          <w:sz w:val="20"/>
          <w:szCs w:val="20"/>
        </w:rPr>
        <w:t>trong hệ thống phân cấ</w:t>
      </w:r>
      <w:r w:rsidR="00FD3ED4">
        <w:rPr>
          <w:rFonts w:ascii="Arial" w:hAnsi="Arial" w:cs="Arial"/>
          <w:sz w:val="20"/>
          <w:szCs w:val="20"/>
        </w:rPr>
        <w:t>p</w:t>
      </w:r>
      <w:r>
        <w:rPr>
          <w:rFonts w:ascii="Arial" w:hAnsi="Arial" w:cs="Arial"/>
          <w:sz w:val="20"/>
          <w:szCs w:val="20"/>
        </w:rPr>
        <w:t xml:space="preserve"> </w:t>
      </w:r>
      <w:r w:rsidR="000D6397">
        <w:rPr>
          <w:rFonts w:ascii="Arial" w:hAnsi="Arial" w:cs="Arial"/>
          <w:sz w:val="20"/>
          <w:szCs w:val="20"/>
        </w:rPr>
        <w:t>đô thị</w:t>
      </w:r>
      <w:r>
        <w:rPr>
          <w:rFonts w:ascii="Arial" w:hAnsi="Arial" w:cs="Arial"/>
          <w:sz w:val="20"/>
          <w:szCs w:val="20"/>
        </w:rPr>
        <w:t>,</w:t>
      </w:r>
      <w:r w:rsidR="000924FD">
        <w:rPr>
          <w:rFonts w:ascii="Arial" w:hAnsi="Arial" w:cs="Arial"/>
          <w:sz w:val="20"/>
          <w:szCs w:val="20"/>
        </w:rPr>
        <w:t xml:space="preserve"> vượt qua cả</w:t>
      </w:r>
      <w:r w:rsidR="00176488">
        <w:rPr>
          <w:rFonts w:ascii="Arial" w:hAnsi="Arial" w:cs="Arial"/>
          <w:sz w:val="20"/>
          <w:szCs w:val="20"/>
        </w:rPr>
        <w:t xml:space="preserve"> Thái Lan và Hàn Q</w:t>
      </w:r>
      <w:r w:rsidR="000924FD">
        <w:rPr>
          <w:rFonts w:ascii="Arial" w:hAnsi="Arial" w:cs="Arial"/>
          <w:sz w:val="20"/>
          <w:szCs w:val="20"/>
        </w:rPr>
        <w:t>uốc.</w:t>
      </w:r>
      <w:r w:rsidR="00FD3ED4">
        <w:rPr>
          <w:rFonts w:ascii="Arial" w:hAnsi="Arial" w:cs="Arial"/>
          <w:sz w:val="20"/>
          <w:szCs w:val="20"/>
        </w:rPr>
        <w:t xml:space="preserve"> </w:t>
      </w:r>
      <w:r>
        <w:rPr>
          <w:rFonts w:ascii="Arial" w:hAnsi="Arial" w:cs="Arial"/>
          <w:sz w:val="20"/>
          <w:szCs w:val="20"/>
        </w:rPr>
        <w:t xml:space="preserve">Mức tăng </w:t>
      </w:r>
      <w:r w:rsidR="00FD3ED4">
        <w:rPr>
          <w:rFonts w:ascii="Arial" w:hAnsi="Arial" w:cs="Arial"/>
          <w:sz w:val="20"/>
          <w:szCs w:val="20"/>
        </w:rPr>
        <w:t xml:space="preserve">700 km2 này nằm trong </w:t>
      </w:r>
      <w:r w:rsidR="000924FD">
        <w:rPr>
          <w:rFonts w:ascii="Arial" w:hAnsi="Arial" w:cs="Arial"/>
          <w:sz w:val="20"/>
          <w:szCs w:val="20"/>
        </w:rPr>
        <w:t>số tăng lớn nhấ</w:t>
      </w:r>
      <w:r w:rsidR="00FD3ED4">
        <w:rPr>
          <w:rFonts w:ascii="Arial" w:hAnsi="Arial" w:cs="Arial"/>
          <w:sz w:val="20"/>
          <w:szCs w:val="20"/>
        </w:rPr>
        <w:t xml:space="preserve">t </w:t>
      </w:r>
      <w:r>
        <w:rPr>
          <w:rFonts w:ascii="Arial" w:hAnsi="Arial" w:cs="Arial"/>
          <w:sz w:val="20"/>
          <w:szCs w:val="20"/>
        </w:rPr>
        <w:t xml:space="preserve">trong </w:t>
      </w:r>
      <w:r w:rsidR="000924FD">
        <w:rPr>
          <w:rFonts w:ascii="Arial" w:hAnsi="Arial" w:cs="Arial"/>
          <w:sz w:val="20"/>
          <w:szCs w:val="20"/>
        </w:rPr>
        <w:t>khu vực. Chỉ có đất đô thị của Indonesia và Trung quốc là tăng nhiều hơn về giá trị tuyệt đối. Về không gian, các khu đô thị của Việ</w:t>
      </w:r>
      <w:r w:rsidR="00176488">
        <w:rPr>
          <w:rFonts w:ascii="Arial" w:hAnsi="Arial" w:cs="Arial"/>
          <w:sz w:val="20"/>
          <w:szCs w:val="20"/>
        </w:rPr>
        <w:t>t N</w:t>
      </w:r>
      <w:r w:rsidR="000924FD">
        <w:rPr>
          <w:rFonts w:ascii="Arial" w:hAnsi="Arial" w:cs="Arial"/>
          <w:sz w:val="20"/>
          <w:szCs w:val="20"/>
        </w:rPr>
        <w:t xml:space="preserve">am </w:t>
      </w:r>
      <w:r w:rsidR="00B55A31">
        <w:rPr>
          <w:rFonts w:ascii="Arial" w:hAnsi="Arial" w:cs="Arial"/>
          <w:sz w:val="20"/>
          <w:szCs w:val="20"/>
        </w:rPr>
        <w:t>tăng 2.8% hàng năm, nằm trong số các nước có tỉ lệ tăng nhanh nhấ</w:t>
      </w:r>
      <w:r w:rsidR="003F0D20">
        <w:rPr>
          <w:rFonts w:ascii="Arial" w:hAnsi="Arial" w:cs="Arial"/>
          <w:sz w:val="20"/>
          <w:szCs w:val="20"/>
        </w:rPr>
        <w:t xml:space="preserve">t </w:t>
      </w:r>
      <w:r w:rsidR="00B55A31">
        <w:rPr>
          <w:rFonts w:ascii="Arial" w:hAnsi="Arial" w:cs="Arial"/>
          <w:sz w:val="20"/>
          <w:szCs w:val="20"/>
        </w:rPr>
        <w:t>khu vực. Trong tổng diện tích đất của Việ</w:t>
      </w:r>
      <w:r w:rsidR="00176488">
        <w:rPr>
          <w:rFonts w:ascii="Arial" w:hAnsi="Arial" w:cs="Arial"/>
          <w:sz w:val="20"/>
          <w:szCs w:val="20"/>
        </w:rPr>
        <w:t>t N</w:t>
      </w:r>
      <w:r w:rsidR="00FD3ED4">
        <w:rPr>
          <w:rFonts w:ascii="Arial" w:hAnsi="Arial" w:cs="Arial"/>
          <w:sz w:val="20"/>
          <w:szCs w:val="20"/>
        </w:rPr>
        <w:t>am, 0.9% là đất</w:t>
      </w:r>
      <w:r w:rsidR="00B55A31">
        <w:rPr>
          <w:rFonts w:ascii="Arial" w:hAnsi="Arial" w:cs="Arial"/>
          <w:sz w:val="20"/>
          <w:szCs w:val="20"/>
        </w:rPr>
        <w:t xml:space="preserve"> đô thị, một tỉ lệ tương tự như của Trung Quốc, nhưng cao hơn Indonesia và Philippin. Hầu hế</w:t>
      </w:r>
      <w:r w:rsidR="00ED5177">
        <w:rPr>
          <w:rFonts w:ascii="Arial" w:hAnsi="Arial" w:cs="Arial"/>
          <w:sz w:val="20"/>
          <w:szCs w:val="20"/>
        </w:rPr>
        <w:t>t</w:t>
      </w:r>
      <w:r w:rsidR="00FD3ED4">
        <w:rPr>
          <w:rFonts w:ascii="Arial" w:hAnsi="Arial" w:cs="Arial"/>
          <w:sz w:val="20"/>
          <w:szCs w:val="20"/>
        </w:rPr>
        <w:t xml:space="preserve"> (94%)</w:t>
      </w:r>
      <w:r w:rsidR="003F0D20">
        <w:rPr>
          <w:rFonts w:ascii="Arial" w:hAnsi="Arial" w:cs="Arial"/>
          <w:sz w:val="20"/>
          <w:szCs w:val="20"/>
        </w:rPr>
        <w:t xml:space="preserve"> </w:t>
      </w:r>
      <w:r w:rsidR="00ED5177">
        <w:rPr>
          <w:rFonts w:ascii="Arial" w:hAnsi="Arial" w:cs="Arial"/>
          <w:sz w:val="20"/>
          <w:szCs w:val="20"/>
        </w:rPr>
        <w:t>đất xây dự</w:t>
      </w:r>
      <w:r w:rsidR="003F0D20">
        <w:rPr>
          <w:rFonts w:ascii="Arial" w:hAnsi="Arial" w:cs="Arial"/>
          <w:sz w:val="20"/>
          <w:szCs w:val="20"/>
        </w:rPr>
        <w:t xml:space="preserve">ng </w:t>
      </w:r>
      <w:r w:rsidR="00ED5177">
        <w:rPr>
          <w:rFonts w:ascii="Arial" w:hAnsi="Arial" w:cs="Arial"/>
          <w:sz w:val="20"/>
          <w:szCs w:val="20"/>
        </w:rPr>
        <w:t xml:space="preserve">tăng </w:t>
      </w:r>
      <w:r w:rsidR="003F0D20">
        <w:rPr>
          <w:rFonts w:ascii="Arial" w:hAnsi="Arial" w:cs="Arial"/>
          <w:sz w:val="20"/>
          <w:szCs w:val="20"/>
        </w:rPr>
        <w:t xml:space="preserve">thêm </w:t>
      </w:r>
      <w:r w:rsidR="00ED5177">
        <w:rPr>
          <w:rFonts w:ascii="Arial" w:hAnsi="Arial" w:cs="Arial"/>
          <w:sz w:val="20"/>
          <w:szCs w:val="20"/>
        </w:rPr>
        <w:t>này</w:t>
      </w:r>
      <w:r w:rsidR="00FD3ED4">
        <w:rPr>
          <w:rFonts w:ascii="Arial" w:hAnsi="Arial" w:cs="Arial"/>
          <w:sz w:val="20"/>
          <w:szCs w:val="20"/>
        </w:rPr>
        <w:t xml:space="preserve"> là</w:t>
      </w:r>
      <w:r>
        <w:rPr>
          <w:rFonts w:ascii="Arial" w:hAnsi="Arial" w:cs="Arial"/>
          <w:sz w:val="20"/>
          <w:szCs w:val="20"/>
        </w:rPr>
        <w:t xml:space="preserve"> </w:t>
      </w:r>
      <w:r w:rsidR="00B55A31">
        <w:rPr>
          <w:rFonts w:ascii="Arial" w:hAnsi="Arial" w:cs="Arial"/>
          <w:sz w:val="20"/>
          <w:szCs w:val="20"/>
        </w:rPr>
        <w:t>đất trồng trọt</w:t>
      </w:r>
      <w:r>
        <w:rPr>
          <w:rFonts w:ascii="Arial" w:hAnsi="Arial" w:cs="Arial"/>
          <w:sz w:val="20"/>
          <w:szCs w:val="20"/>
        </w:rPr>
        <w:t xml:space="preserve"> </w:t>
      </w:r>
      <w:r w:rsidR="00B55A31">
        <w:rPr>
          <w:rFonts w:ascii="Arial" w:hAnsi="Arial" w:cs="Arial"/>
          <w:sz w:val="20"/>
          <w:szCs w:val="20"/>
        </w:rPr>
        <w:t>nhưng tăng trưởng đô thị</w:t>
      </w:r>
      <w:r w:rsidR="00590303">
        <w:rPr>
          <w:rFonts w:ascii="Arial" w:hAnsi="Arial" w:cs="Arial"/>
          <w:sz w:val="20"/>
          <w:szCs w:val="20"/>
        </w:rPr>
        <w:t xml:space="preserve"> lấy mất </w:t>
      </w:r>
      <w:r w:rsidR="00B55A31">
        <w:rPr>
          <w:rFonts w:ascii="Arial" w:hAnsi="Arial" w:cs="Arial"/>
          <w:sz w:val="20"/>
          <w:szCs w:val="20"/>
        </w:rPr>
        <w:t>chỉ</w:t>
      </w:r>
      <w:r w:rsidR="00590303">
        <w:rPr>
          <w:rFonts w:ascii="Arial" w:hAnsi="Arial" w:cs="Arial"/>
          <w:sz w:val="20"/>
          <w:szCs w:val="20"/>
        </w:rPr>
        <w:t xml:space="preserve"> 0.6% </w:t>
      </w:r>
      <w:r w:rsidR="00B55A31">
        <w:rPr>
          <w:rFonts w:ascii="Arial" w:hAnsi="Arial" w:cs="Arial"/>
          <w:sz w:val="20"/>
          <w:szCs w:val="20"/>
        </w:rPr>
        <w:t>tổng đất trồng trọt của quốc gia.</w:t>
      </w:r>
    </w:p>
    <w:p w:rsidR="00B55A31" w:rsidRDefault="00B55A31" w:rsidP="007644A3">
      <w:pPr>
        <w:ind w:left="284"/>
        <w:jc w:val="both"/>
        <w:rPr>
          <w:rFonts w:ascii="Arial" w:hAnsi="Arial" w:cs="Arial"/>
          <w:sz w:val="20"/>
          <w:szCs w:val="20"/>
        </w:rPr>
      </w:pPr>
    </w:p>
    <w:p w:rsidR="00B55A31" w:rsidRDefault="00B55A31" w:rsidP="007644A3">
      <w:pPr>
        <w:ind w:left="284"/>
        <w:jc w:val="both"/>
        <w:rPr>
          <w:rFonts w:ascii="Arial" w:hAnsi="Arial" w:cs="Arial"/>
          <w:sz w:val="20"/>
          <w:szCs w:val="20"/>
        </w:rPr>
      </w:pPr>
      <w:r>
        <w:rPr>
          <w:rFonts w:ascii="Arial" w:hAnsi="Arial" w:cs="Arial"/>
          <w:sz w:val="20"/>
          <w:szCs w:val="20"/>
        </w:rPr>
        <w:t>Việ</w:t>
      </w:r>
      <w:r w:rsidR="00176488">
        <w:rPr>
          <w:rFonts w:ascii="Arial" w:hAnsi="Arial" w:cs="Arial"/>
          <w:sz w:val="20"/>
          <w:szCs w:val="20"/>
        </w:rPr>
        <w:t>t N</w:t>
      </w:r>
      <w:r>
        <w:rPr>
          <w:rFonts w:ascii="Arial" w:hAnsi="Arial" w:cs="Arial"/>
          <w:sz w:val="20"/>
          <w:szCs w:val="20"/>
        </w:rPr>
        <w:t>am có dân số đô thị lớn thứ sáu trong khu vực Đông Á, 23 triệu người. Trong giai đoạn 2000 và 2010, dân số đô thị tăng 7,5 triệu người</w:t>
      </w:r>
      <w:r w:rsidR="00DC0530">
        <w:rPr>
          <w:rFonts w:ascii="Arial" w:hAnsi="Arial" w:cs="Arial"/>
          <w:sz w:val="20"/>
          <w:szCs w:val="20"/>
        </w:rPr>
        <w:t xml:space="preserve">. Tỉ lệ tăng dân số đô thị 4,1% hàng năm là một trong những tỉ lệ cao nhất trong khu vực chỉ thấp hơn Lào và Campuchia, hai nước nhỏ hơn nhiều. Trong giai đoạn này, dân số đô thị của Việt nam thay đổi từ 19% thành thị (sống trong khu vực đô thị </w:t>
      </w:r>
      <w:r w:rsidR="004453EE">
        <w:rPr>
          <w:rFonts w:ascii="Arial" w:hAnsi="Arial" w:cs="Arial"/>
          <w:sz w:val="20"/>
          <w:szCs w:val="20"/>
        </w:rPr>
        <w:t xml:space="preserve">có từ </w:t>
      </w:r>
      <w:r w:rsidR="00DC0530">
        <w:rPr>
          <w:rFonts w:ascii="Arial" w:hAnsi="Arial" w:cs="Arial"/>
          <w:sz w:val="20"/>
          <w:szCs w:val="20"/>
        </w:rPr>
        <w:t xml:space="preserve">100.000 người </w:t>
      </w:r>
      <w:r w:rsidR="004453EE">
        <w:rPr>
          <w:rFonts w:ascii="Arial" w:hAnsi="Arial" w:cs="Arial"/>
          <w:sz w:val="20"/>
          <w:szCs w:val="20"/>
        </w:rPr>
        <w:t>trở lên</w:t>
      </w:r>
      <w:r w:rsidR="00DC0530">
        <w:rPr>
          <w:rFonts w:ascii="Arial" w:hAnsi="Arial" w:cs="Arial"/>
          <w:sz w:val="20"/>
          <w:szCs w:val="20"/>
        </w:rPr>
        <w:t xml:space="preserve">) lên 26%. </w:t>
      </w:r>
    </w:p>
    <w:p w:rsidR="00DC0530" w:rsidRDefault="00DC0530" w:rsidP="007644A3">
      <w:pPr>
        <w:ind w:left="284"/>
        <w:jc w:val="both"/>
        <w:rPr>
          <w:rFonts w:ascii="Arial" w:hAnsi="Arial" w:cs="Arial"/>
          <w:sz w:val="20"/>
          <w:szCs w:val="20"/>
        </w:rPr>
      </w:pPr>
    </w:p>
    <w:p w:rsidR="00DC0530" w:rsidRDefault="00DC0530" w:rsidP="007644A3">
      <w:pPr>
        <w:ind w:left="284"/>
        <w:jc w:val="both"/>
        <w:rPr>
          <w:rFonts w:ascii="Arial" w:hAnsi="Arial" w:cs="Arial"/>
          <w:sz w:val="20"/>
          <w:szCs w:val="20"/>
        </w:rPr>
      </w:pPr>
      <w:r>
        <w:rPr>
          <w:rFonts w:ascii="Arial" w:hAnsi="Arial" w:cs="Arial"/>
          <w:sz w:val="20"/>
          <w:szCs w:val="20"/>
        </w:rPr>
        <w:t xml:space="preserve">Với mật độ 7.700 người/km2 </w:t>
      </w:r>
      <w:r w:rsidR="00590303">
        <w:rPr>
          <w:rFonts w:ascii="Arial" w:hAnsi="Arial" w:cs="Arial"/>
          <w:sz w:val="20"/>
          <w:szCs w:val="20"/>
        </w:rPr>
        <w:t>năm 2010, trung bình các khu</w:t>
      </w:r>
      <w:r>
        <w:rPr>
          <w:rFonts w:ascii="Arial" w:hAnsi="Arial" w:cs="Arial"/>
          <w:sz w:val="20"/>
          <w:szCs w:val="20"/>
        </w:rPr>
        <w:t xml:space="preserve"> đô thị của Việt nam </w:t>
      </w:r>
      <w:r w:rsidR="00590303">
        <w:rPr>
          <w:rFonts w:ascii="Arial" w:hAnsi="Arial" w:cs="Arial"/>
          <w:sz w:val="20"/>
          <w:szCs w:val="20"/>
        </w:rPr>
        <w:t xml:space="preserve">ngày </w:t>
      </w:r>
      <w:r>
        <w:rPr>
          <w:rFonts w:ascii="Arial" w:hAnsi="Arial" w:cs="Arial"/>
          <w:sz w:val="20"/>
          <w:szCs w:val="20"/>
        </w:rPr>
        <w:t>càng trở nên chật chội hơn so với toàn khu vực, mặ</w:t>
      </w:r>
      <w:r w:rsidR="005D129E">
        <w:rPr>
          <w:rFonts w:ascii="Arial" w:hAnsi="Arial" w:cs="Arial"/>
          <w:sz w:val="20"/>
          <w:szCs w:val="20"/>
        </w:rPr>
        <w:t xml:space="preserve">c dù </w:t>
      </w:r>
      <w:r w:rsidR="00A6387D">
        <w:rPr>
          <w:rFonts w:ascii="Arial" w:hAnsi="Arial" w:cs="Arial"/>
          <w:sz w:val="20"/>
          <w:szCs w:val="20"/>
        </w:rPr>
        <w:t xml:space="preserve">chưa bằng mức </w:t>
      </w:r>
      <w:r>
        <w:rPr>
          <w:rFonts w:ascii="Arial" w:hAnsi="Arial" w:cs="Arial"/>
          <w:sz w:val="20"/>
          <w:szCs w:val="20"/>
        </w:rPr>
        <w:t xml:space="preserve">Indonesia, Hàn Quốc hoặc Philippin. Tuy nhiên, </w:t>
      </w:r>
      <w:r w:rsidR="005D129E">
        <w:rPr>
          <w:rFonts w:ascii="Arial" w:hAnsi="Arial" w:cs="Arial"/>
          <w:sz w:val="20"/>
          <w:szCs w:val="20"/>
        </w:rPr>
        <w:t>mật độ</w:t>
      </w:r>
      <w:r w:rsidR="00A6387D">
        <w:rPr>
          <w:rFonts w:ascii="Arial" w:hAnsi="Arial" w:cs="Arial"/>
          <w:sz w:val="20"/>
          <w:szCs w:val="20"/>
        </w:rPr>
        <w:t xml:space="preserve"> dân số</w:t>
      </w:r>
      <w:r w:rsidR="005D129E">
        <w:rPr>
          <w:rFonts w:ascii="Arial" w:hAnsi="Arial" w:cs="Arial"/>
          <w:sz w:val="20"/>
          <w:szCs w:val="20"/>
        </w:rPr>
        <w:t xml:space="preserve"> đô thị </w:t>
      </w:r>
      <w:r>
        <w:rPr>
          <w:rFonts w:ascii="Arial" w:hAnsi="Arial" w:cs="Arial"/>
          <w:sz w:val="20"/>
          <w:szCs w:val="20"/>
        </w:rPr>
        <w:t xml:space="preserve">trung bình </w:t>
      </w:r>
      <w:r w:rsidR="00590303">
        <w:rPr>
          <w:rFonts w:ascii="Arial" w:hAnsi="Arial" w:cs="Arial"/>
          <w:sz w:val="20"/>
          <w:szCs w:val="20"/>
        </w:rPr>
        <w:t xml:space="preserve">đã </w:t>
      </w:r>
      <w:r w:rsidR="005D129E">
        <w:rPr>
          <w:rFonts w:ascii="Arial" w:hAnsi="Arial" w:cs="Arial"/>
          <w:sz w:val="20"/>
          <w:szCs w:val="20"/>
        </w:rPr>
        <w:t xml:space="preserve">tăng lên, từ </w:t>
      </w:r>
      <w:r w:rsidR="00F0139C">
        <w:rPr>
          <w:rFonts w:ascii="Arial" w:hAnsi="Arial" w:cs="Arial"/>
          <w:sz w:val="20"/>
          <w:szCs w:val="20"/>
        </w:rPr>
        <w:t xml:space="preserve">mức </w:t>
      </w:r>
      <w:r w:rsidR="005D129E">
        <w:rPr>
          <w:rFonts w:ascii="Arial" w:hAnsi="Arial" w:cs="Arial"/>
          <w:sz w:val="20"/>
          <w:szCs w:val="20"/>
        </w:rPr>
        <w:t>6,800 người/km2 trong năm 2000.</w:t>
      </w:r>
    </w:p>
    <w:p w:rsidR="005D129E" w:rsidRDefault="005D129E" w:rsidP="007644A3">
      <w:pPr>
        <w:ind w:left="284"/>
        <w:jc w:val="both"/>
        <w:rPr>
          <w:rFonts w:ascii="Arial" w:hAnsi="Arial" w:cs="Arial"/>
          <w:sz w:val="20"/>
          <w:szCs w:val="20"/>
        </w:rPr>
      </w:pPr>
    </w:p>
    <w:p w:rsidR="005D129E" w:rsidRDefault="005D129E" w:rsidP="007644A3">
      <w:pPr>
        <w:ind w:left="284"/>
        <w:jc w:val="both"/>
        <w:rPr>
          <w:rFonts w:ascii="Arial" w:hAnsi="Arial" w:cs="Arial"/>
          <w:sz w:val="20"/>
          <w:szCs w:val="20"/>
        </w:rPr>
      </w:pPr>
      <w:r>
        <w:rPr>
          <w:rFonts w:ascii="Arial" w:hAnsi="Arial" w:cs="Arial"/>
          <w:sz w:val="20"/>
          <w:szCs w:val="20"/>
        </w:rPr>
        <w:t>Việt nam không có các</w:t>
      </w:r>
      <w:r w:rsidR="004453EE">
        <w:rPr>
          <w:rFonts w:ascii="Arial" w:hAnsi="Arial" w:cs="Arial"/>
          <w:sz w:val="20"/>
          <w:szCs w:val="20"/>
        </w:rPr>
        <w:t xml:space="preserve"> </w:t>
      </w:r>
      <w:r>
        <w:rPr>
          <w:rFonts w:ascii="Arial" w:hAnsi="Arial" w:cs="Arial"/>
          <w:sz w:val="20"/>
          <w:szCs w:val="20"/>
        </w:rPr>
        <w:t>thành phố cực lớn với 10 triệu người hoặc hơn nhưng các khu đô thị</w:t>
      </w:r>
      <w:r w:rsidR="004453EE">
        <w:rPr>
          <w:rFonts w:ascii="Arial" w:hAnsi="Arial" w:cs="Arial"/>
          <w:sz w:val="20"/>
          <w:szCs w:val="20"/>
        </w:rPr>
        <w:t xml:space="preserve"> </w:t>
      </w:r>
      <w:r>
        <w:rPr>
          <w:rFonts w:ascii="Arial" w:hAnsi="Arial" w:cs="Arial"/>
          <w:sz w:val="20"/>
          <w:szCs w:val="20"/>
        </w:rPr>
        <w:t>thành phố Hồ Chí Minh (7,8 triêu người) ở miền Nam</w:t>
      </w:r>
      <w:r w:rsidR="004453EE">
        <w:rPr>
          <w:rFonts w:ascii="Arial" w:hAnsi="Arial" w:cs="Arial"/>
          <w:sz w:val="20"/>
          <w:szCs w:val="20"/>
        </w:rPr>
        <w:t xml:space="preserve"> </w:t>
      </w:r>
      <w:r w:rsidR="00176488">
        <w:rPr>
          <w:rFonts w:ascii="Arial" w:hAnsi="Arial" w:cs="Arial"/>
          <w:sz w:val="20"/>
          <w:szCs w:val="20"/>
        </w:rPr>
        <w:t xml:space="preserve">và Hà </w:t>
      </w:r>
      <w:r w:rsidR="00F0139C">
        <w:rPr>
          <w:rFonts w:ascii="Arial" w:hAnsi="Arial" w:cs="Arial"/>
          <w:sz w:val="20"/>
          <w:szCs w:val="20"/>
        </w:rPr>
        <w:t xml:space="preserve">Nội </w:t>
      </w:r>
      <w:r>
        <w:rPr>
          <w:rFonts w:ascii="Arial" w:hAnsi="Arial" w:cs="Arial"/>
          <w:sz w:val="20"/>
          <w:szCs w:val="20"/>
        </w:rPr>
        <w:t>(5,6 triệu người) ở miền Bắc nằm trong số các thành phố lớn nhất trong khu vực. Hai thành phố</w:t>
      </w:r>
      <w:r w:rsidR="00590303">
        <w:rPr>
          <w:rFonts w:ascii="Arial" w:hAnsi="Arial" w:cs="Arial"/>
          <w:sz w:val="20"/>
          <w:szCs w:val="20"/>
        </w:rPr>
        <w:t xml:space="preserve"> này chi phối </w:t>
      </w:r>
      <w:r>
        <w:rPr>
          <w:rFonts w:ascii="Arial" w:hAnsi="Arial" w:cs="Arial"/>
          <w:sz w:val="20"/>
          <w:szCs w:val="20"/>
        </w:rPr>
        <w:t>cảnh quan đô thị củ</w:t>
      </w:r>
      <w:r w:rsidR="00590303">
        <w:rPr>
          <w:rFonts w:ascii="Arial" w:hAnsi="Arial" w:cs="Arial"/>
          <w:sz w:val="20"/>
          <w:szCs w:val="20"/>
        </w:rPr>
        <w:t>a quốc gia</w:t>
      </w:r>
      <w:r>
        <w:rPr>
          <w:rFonts w:ascii="Arial" w:hAnsi="Arial" w:cs="Arial"/>
          <w:sz w:val="20"/>
          <w:szCs w:val="20"/>
        </w:rPr>
        <w:t xml:space="preserve"> về cả đất đô thị và dân số (biểu đồ</w:t>
      </w:r>
      <w:r w:rsidR="00590303">
        <w:rPr>
          <w:rFonts w:ascii="Arial" w:hAnsi="Arial" w:cs="Arial"/>
          <w:sz w:val="20"/>
          <w:szCs w:val="20"/>
        </w:rPr>
        <w:t xml:space="preserve"> A.39 và A.40). Ngoài ra</w:t>
      </w:r>
      <w:r>
        <w:rPr>
          <w:rFonts w:ascii="Arial" w:hAnsi="Arial" w:cs="Arial"/>
          <w:sz w:val="20"/>
          <w:szCs w:val="20"/>
        </w:rPr>
        <w:t>, Việ</w:t>
      </w:r>
      <w:r w:rsidR="00176488">
        <w:rPr>
          <w:rFonts w:ascii="Arial" w:hAnsi="Arial" w:cs="Arial"/>
          <w:sz w:val="20"/>
          <w:szCs w:val="20"/>
        </w:rPr>
        <w:t>t N</w:t>
      </w:r>
      <w:r>
        <w:rPr>
          <w:rFonts w:ascii="Arial" w:hAnsi="Arial" w:cs="Arial"/>
          <w:sz w:val="20"/>
          <w:szCs w:val="20"/>
        </w:rPr>
        <w:t xml:space="preserve">am có </w:t>
      </w:r>
      <w:r w:rsidR="008B556D">
        <w:rPr>
          <w:rFonts w:ascii="Arial" w:hAnsi="Arial" w:cs="Arial"/>
          <w:sz w:val="20"/>
          <w:szCs w:val="20"/>
        </w:rPr>
        <w:t>mộ</w:t>
      </w:r>
      <w:r w:rsidR="00176488">
        <w:rPr>
          <w:rFonts w:ascii="Arial" w:hAnsi="Arial" w:cs="Arial"/>
          <w:sz w:val="20"/>
          <w:szCs w:val="20"/>
        </w:rPr>
        <w:t>t đô thị</w:t>
      </w:r>
      <w:r w:rsidR="004453EE">
        <w:rPr>
          <w:rFonts w:ascii="Arial" w:hAnsi="Arial" w:cs="Arial"/>
          <w:sz w:val="20"/>
          <w:szCs w:val="20"/>
        </w:rPr>
        <w:t xml:space="preserve"> </w:t>
      </w:r>
      <w:r w:rsidR="00176488">
        <w:rPr>
          <w:rFonts w:ascii="Arial" w:hAnsi="Arial" w:cs="Arial"/>
          <w:sz w:val="20"/>
          <w:szCs w:val="20"/>
        </w:rPr>
        <w:t>có số dân</w:t>
      </w:r>
      <w:r w:rsidR="004453EE">
        <w:rPr>
          <w:rFonts w:ascii="Arial" w:hAnsi="Arial" w:cs="Arial"/>
          <w:sz w:val="20"/>
          <w:szCs w:val="20"/>
        </w:rPr>
        <w:t xml:space="preserve"> </w:t>
      </w:r>
      <w:r w:rsidR="00176488">
        <w:rPr>
          <w:rFonts w:ascii="Arial" w:hAnsi="Arial" w:cs="Arial"/>
          <w:sz w:val="20"/>
          <w:szCs w:val="20"/>
        </w:rPr>
        <w:t>trong khoảng 1 triệu đến 5 triệu (</w:t>
      </w:r>
      <w:r w:rsidR="00F0139C">
        <w:rPr>
          <w:rFonts w:ascii="Arial" w:hAnsi="Arial" w:cs="Arial"/>
          <w:sz w:val="20"/>
          <w:szCs w:val="20"/>
        </w:rPr>
        <w:t xml:space="preserve">Hải </w:t>
      </w:r>
      <w:r w:rsidR="00176488">
        <w:rPr>
          <w:rFonts w:ascii="Arial" w:hAnsi="Arial" w:cs="Arial"/>
          <w:sz w:val="20"/>
          <w:szCs w:val="20"/>
        </w:rPr>
        <w:t>Phòng)</w:t>
      </w:r>
      <w:r w:rsidR="00F0139C">
        <w:rPr>
          <w:rFonts w:ascii="Arial" w:hAnsi="Arial" w:cs="Arial"/>
          <w:sz w:val="20"/>
          <w:szCs w:val="20"/>
        </w:rPr>
        <w:t>,</w:t>
      </w:r>
      <w:r w:rsidR="00176488">
        <w:rPr>
          <w:rFonts w:ascii="Arial" w:hAnsi="Arial" w:cs="Arial"/>
          <w:sz w:val="20"/>
          <w:szCs w:val="20"/>
        </w:rPr>
        <w:t xml:space="preserve"> 6 đô thị trong khoảng 500.000 – 1 triệ</w:t>
      </w:r>
      <w:r w:rsidR="00590303">
        <w:rPr>
          <w:rFonts w:ascii="Arial" w:hAnsi="Arial" w:cs="Arial"/>
          <w:sz w:val="20"/>
          <w:szCs w:val="20"/>
        </w:rPr>
        <w:t>u và 21 đô thị</w:t>
      </w:r>
      <w:r w:rsidR="004453EE">
        <w:rPr>
          <w:rFonts w:ascii="Arial" w:hAnsi="Arial" w:cs="Arial"/>
          <w:sz w:val="20"/>
          <w:szCs w:val="20"/>
        </w:rPr>
        <w:t xml:space="preserve"> </w:t>
      </w:r>
      <w:r w:rsidR="00176488">
        <w:rPr>
          <w:rFonts w:ascii="Arial" w:hAnsi="Arial" w:cs="Arial"/>
          <w:sz w:val="20"/>
          <w:szCs w:val="20"/>
        </w:rPr>
        <w:t xml:space="preserve">trong khoảng 100.000 – 500.000 người. </w:t>
      </w:r>
    </w:p>
    <w:p w:rsidR="00590303" w:rsidRDefault="00590303" w:rsidP="007644A3">
      <w:pPr>
        <w:ind w:left="284"/>
        <w:jc w:val="both"/>
        <w:rPr>
          <w:rFonts w:ascii="Arial" w:hAnsi="Arial" w:cs="Arial"/>
          <w:sz w:val="20"/>
          <w:szCs w:val="20"/>
        </w:rPr>
      </w:pPr>
    </w:p>
    <w:p w:rsidR="005D129E" w:rsidRDefault="00176488" w:rsidP="007644A3">
      <w:pPr>
        <w:ind w:left="284"/>
        <w:jc w:val="both"/>
        <w:rPr>
          <w:rFonts w:ascii="Arial" w:hAnsi="Arial" w:cs="Arial"/>
          <w:sz w:val="20"/>
          <w:szCs w:val="20"/>
        </w:rPr>
      </w:pPr>
      <w:r>
        <w:rPr>
          <w:rFonts w:ascii="Arial" w:hAnsi="Arial" w:cs="Arial"/>
          <w:sz w:val="20"/>
          <w:szCs w:val="20"/>
        </w:rPr>
        <w:t xml:space="preserve">Một điều đáng chú ý </w:t>
      </w:r>
      <w:r w:rsidR="005B25D2">
        <w:rPr>
          <w:rFonts w:ascii="Arial" w:hAnsi="Arial" w:cs="Arial"/>
          <w:sz w:val="20"/>
          <w:szCs w:val="20"/>
        </w:rPr>
        <w:t xml:space="preserve">nhất </w:t>
      </w:r>
      <w:r w:rsidR="00F0139C">
        <w:rPr>
          <w:rFonts w:ascii="Arial" w:hAnsi="Arial" w:cs="Arial"/>
          <w:sz w:val="20"/>
          <w:szCs w:val="20"/>
        </w:rPr>
        <w:t>trong quá trình</w:t>
      </w:r>
      <w:r w:rsidR="00331324">
        <w:rPr>
          <w:rFonts w:ascii="Arial" w:hAnsi="Arial" w:cs="Arial"/>
          <w:sz w:val="20"/>
          <w:szCs w:val="20"/>
        </w:rPr>
        <w:t xml:space="preserve"> </w:t>
      </w:r>
      <w:r>
        <w:rPr>
          <w:rFonts w:ascii="Arial" w:hAnsi="Arial" w:cs="Arial"/>
          <w:sz w:val="20"/>
          <w:szCs w:val="20"/>
        </w:rPr>
        <w:t xml:space="preserve">mở rộng đô thị ở Việt Nam là tốc độ tăng nhanh khu đô thị </w:t>
      </w:r>
      <w:r w:rsidR="00F0139C">
        <w:rPr>
          <w:rFonts w:ascii="Arial" w:hAnsi="Arial" w:cs="Arial"/>
          <w:sz w:val="20"/>
          <w:szCs w:val="20"/>
        </w:rPr>
        <w:t xml:space="preserve">tại </w:t>
      </w:r>
      <w:r>
        <w:rPr>
          <w:rFonts w:ascii="Arial" w:hAnsi="Arial" w:cs="Arial"/>
          <w:sz w:val="20"/>
          <w:szCs w:val="20"/>
        </w:rPr>
        <w:t xml:space="preserve">Hà Nội và </w:t>
      </w:r>
      <w:r w:rsidR="00F0139C">
        <w:rPr>
          <w:rFonts w:ascii="Arial" w:hAnsi="Arial" w:cs="Arial"/>
          <w:sz w:val="20"/>
          <w:szCs w:val="20"/>
        </w:rPr>
        <w:t xml:space="preserve">thành phố </w:t>
      </w:r>
      <w:r>
        <w:rPr>
          <w:rFonts w:ascii="Arial" w:hAnsi="Arial" w:cs="Arial"/>
          <w:sz w:val="20"/>
          <w:szCs w:val="20"/>
        </w:rPr>
        <w:t xml:space="preserve">Hồ Chí Minh. </w:t>
      </w:r>
      <w:r w:rsidR="00F0139C">
        <w:rPr>
          <w:rFonts w:ascii="Arial" w:hAnsi="Arial" w:cs="Arial"/>
          <w:sz w:val="20"/>
          <w:szCs w:val="20"/>
        </w:rPr>
        <w:t>Tốc độ</w:t>
      </w:r>
      <w:r>
        <w:rPr>
          <w:rFonts w:ascii="Arial" w:hAnsi="Arial" w:cs="Arial"/>
          <w:sz w:val="20"/>
          <w:szCs w:val="20"/>
        </w:rPr>
        <w:t xml:space="preserve"> mở rộng của hai thành phố này (</w:t>
      </w:r>
      <w:r w:rsidR="00F0139C">
        <w:rPr>
          <w:rFonts w:ascii="Arial" w:hAnsi="Arial" w:cs="Arial"/>
          <w:sz w:val="20"/>
          <w:szCs w:val="20"/>
        </w:rPr>
        <w:t>lần lượt là</w:t>
      </w:r>
      <w:r>
        <w:rPr>
          <w:rFonts w:ascii="Arial" w:hAnsi="Arial" w:cs="Arial"/>
          <w:sz w:val="20"/>
          <w:szCs w:val="20"/>
        </w:rPr>
        <w:t xml:space="preserve"> </w:t>
      </w:r>
      <w:r w:rsidR="00A27E6C">
        <w:rPr>
          <w:rFonts w:ascii="Arial" w:hAnsi="Arial" w:cs="Arial"/>
          <w:sz w:val="20"/>
          <w:szCs w:val="20"/>
        </w:rPr>
        <w:t>3,</w:t>
      </w:r>
      <w:r>
        <w:rPr>
          <w:rFonts w:ascii="Arial" w:hAnsi="Arial" w:cs="Arial"/>
          <w:sz w:val="20"/>
          <w:szCs w:val="20"/>
        </w:rPr>
        <w:t>8% và 4% h</w:t>
      </w:r>
      <w:r w:rsidR="00590303">
        <w:rPr>
          <w:rFonts w:ascii="Arial" w:hAnsi="Arial" w:cs="Arial"/>
          <w:sz w:val="20"/>
          <w:szCs w:val="20"/>
        </w:rPr>
        <w:t>àng năm) lớn</w:t>
      </w:r>
      <w:r>
        <w:rPr>
          <w:rFonts w:ascii="Arial" w:hAnsi="Arial" w:cs="Arial"/>
          <w:sz w:val="20"/>
          <w:szCs w:val="20"/>
        </w:rPr>
        <w:t xml:space="preserve"> hơn nhiều so với tốc độ</w:t>
      </w:r>
      <w:r w:rsidR="00590303">
        <w:rPr>
          <w:rFonts w:ascii="Arial" w:hAnsi="Arial" w:cs="Arial"/>
          <w:sz w:val="20"/>
          <w:szCs w:val="20"/>
        </w:rPr>
        <w:t xml:space="preserve"> tăng</w:t>
      </w:r>
      <w:r w:rsidR="00F0139C">
        <w:rPr>
          <w:rFonts w:ascii="Arial" w:hAnsi="Arial" w:cs="Arial"/>
          <w:sz w:val="20"/>
          <w:szCs w:val="20"/>
        </w:rPr>
        <w:t xml:space="preserve"> tăng trưởng</w:t>
      </w:r>
      <w:r w:rsidR="00590303">
        <w:rPr>
          <w:rFonts w:ascii="Arial" w:hAnsi="Arial" w:cs="Arial"/>
          <w:sz w:val="20"/>
          <w:szCs w:val="20"/>
        </w:rPr>
        <w:t xml:space="preserve"> các khu</w:t>
      </w:r>
      <w:r w:rsidR="004453EE">
        <w:rPr>
          <w:rFonts w:ascii="Arial" w:hAnsi="Arial" w:cs="Arial"/>
          <w:sz w:val="20"/>
          <w:szCs w:val="20"/>
        </w:rPr>
        <w:t xml:space="preserve"> </w:t>
      </w:r>
      <w:r>
        <w:rPr>
          <w:rFonts w:ascii="Arial" w:hAnsi="Arial" w:cs="Arial"/>
          <w:sz w:val="20"/>
          <w:szCs w:val="20"/>
        </w:rPr>
        <w:t xml:space="preserve">đô thị của các nước khác trong khu vực, trừ Trung Quốc. Nếu cứ tiếp tục tăng với tốc độ hiện nay, đến năm 2020 cả hai thành phố sẽ lớn gấp đôi so với năm 2000. </w:t>
      </w:r>
      <w:r w:rsidR="00590303">
        <w:rPr>
          <w:rFonts w:ascii="Arial" w:hAnsi="Arial" w:cs="Arial"/>
          <w:sz w:val="20"/>
          <w:szCs w:val="20"/>
        </w:rPr>
        <w:t>Hai khu đô thị này</w:t>
      </w:r>
      <w:r w:rsidR="00A27E6C">
        <w:rPr>
          <w:rFonts w:ascii="Arial" w:hAnsi="Arial" w:cs="Arial"/>
          <w:sz w:val="20"/>
          <w:szCs w:val="20"/>
        </w:rPr>
        <w:t xml:space="preserve"> cũng tăng trưởng nhanh hơn nhiều so với các khu đô thị khác của Việt Nam. Trong số các khu đô thị của Việt Nam có dân số hơn 500.000 người, chỉ</w:t>
      </w:r>
      <w:r w:rsidR="004453EE">
        <w:rPr>
          <w:rFonts w:ascii="Arial" w:hAnsi="Arial" w:cs="Arial"/>
          <w:sz w:val="20"/>
          <w:szCs w:val="20"/>
        </w:rPr>
        <w:t xml:space="preserve"> </w:t>
      </w:r>
      <w:r w:rsidR="00A27E6C">
        <w:rPr>
          <w:rFonts w:ascii="Arial" w:hAnsi="Arial" w:cs="Arial"/>
          <w:sz w:val="20"/>
          <w:szCs w:val="20"/>
        </w:rPr>
        <w:t>Đà Nẵ</w:t>
      </w:r>
      <w:r w:rsidR="00590303">
        <w:rPr>
          <w:rFonts w:ascii="Arial" w:hAnsi="Arial" w:cs="Arial"/>
          <w:sz w:val="20"/>
          <w:szCs w:val="20"/>
        </w:rPr>
        <w:t>ng có tỉ lệ tăng gần bằng</w:t>
      </w:r>
      <w:r w:rsidR="004453EE">
        <w:rPr>
          <w:rFonts w:ascii="Arial" w:hAnsi="Arial" w:cs="Arial"/>
          <w:sz w:val="20"/>
          <w:szCs w:val="20"/>
        </w:rPr>
        <w:t xml:space="preserve"> </w:t>
      </w:r>
      <w:r w:rsidR="00590303">
        <w:rPr>
          <w:rFonts w:ascii="Arial" w:hAnsi="Arial" w:cs="Arial"/>
          <w:sz w:val="20"/>
          <w:szCs w:val="20"/>
        </w:rPr>
        <w:t>(3,5%)</w:t>
      </w:r>
      <w:r w:rsidR="00F0139C">
        <w:rPr>
          <w:rFonts w:ascii="Arial" w:hAnsi="Arial" w:cs="Arial"/>
          <w:sz w:val="20"/>
          <w:szCs w:val="20"/>
        </w:rPr>
        <w:t>.</w:t>
      </w:r>
    </w:p>
    <w:p w:rsidR="00BD2672" w:rsidRDefault="00BD2672" w:rsidP="007644A3">
      <w:pPr>
        <w:ind w:left="284"/>
        <w:jc w:val="both"/>
        <w:rPr>
          <w:rFonts w:ascii="Arial" w:hAnsi="Arial" w:cs="Arial"/>
          <w:color w:val="FF0000"/>
          <w:sz w:val="20"/>
          <w:szCs w:val="20"/>
        </w:rPr>
      </w:pPr>
    </w:p>
    <w:p w:rsidR="00BD2672" w:rsidRDefault="00D1486F" w:rsidP="00D1486F">
      <w:pPr>
        <w:ind w:left="-142"/>
        <w:jc w:val="center"/>
        <w:rPr>
          <w:rFonts w:ascii="Arial" w:hAnsi="Arial" w:cs="Arial"/>
          <w:color w:val="FF0000"/>
          <w:sz w:val="20"/>
          <w:szCs w:val="20"/>
        </w:rPr>
      </w:pPr>
      <w:r>
        <w:rPr>
          <w:rFonts w:ascii="Arial" w:hAnsi="Arial" w:cs="Arial"/>
          <w:noProof/>
          <w:color w:val="FF0000"/>
          <w:sz w:val="20"/>
          <w:szCs w:val="20"/>
          <w:lang w:val="en-US"/>
        </w:rPr>
        <w:lastRenderedPageBreak/>
        <w:drawing>
          <wp:inline distT="0" distB="0" distL="0" distR="0" wp14:anchorId="2BBBA221" wp14:editId="5847A467">
            <wp:extent cx="4298285" cy="2661313"/>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307136" cy="2666793"/>
                    </a:xfrm>
                    <a:prstGeom prst="rect">
                      <a:avLst/>
                    </a:prstGeom>
                    <a:noFill/>
                    <a:ln w="9525">
                      <a:noFill/>
                      <a:miter lim="800000"/>
                      <a:headEnd/>
                      <a:tailEnd/>
                    </a:ln>
                  </pic:spPr>
                </pic:pic>
              </a:graphicData>
            </a:graphic>
          </wp:inline>
        </w:drawing>
      </w:r>
    </w:p>
    <w:p w:rsidR="00BD2672" w:rsidRPr="005B25D2" w:rsidRDefault="00BD2672" w:rsidP="007644A3">
      <w:pPr>
        <w:ind w:left="-142"/>
        <w:jc w:val="both"/>
        <w:rPr>
          <w:rFonts w:ascii="Arial" w:hAnsi="Arial" w:cs="Arial"/>
          <w:color w:val="FF0000"/>
          <w:sz w:val="20"/>
          <w:szCs w:val="20"/>
        </w:rPr>
      </w:pPr>
    </w:p>
    <w:p w:rsidR="00A27E6C" w:rsidRDefault="00A27E6C" w:rsidP="00C563A4">
      <w:pPr>
        <w:ind w:right="26"/>
        <w:jc w:val="both"/>
        <w:rPr>
          <w:rFonts w:ascii="Arial" w:hAnsi="Arial" w:cs="Arial"/>
          <w:sz w:val="20"/>
          <w:szCs w:val="20"/>
        </w:rPr>
      </w:pPr>
      <w:r>
        <w:rPr>
          <w:rFonts w:ascii="Arial" w:hAnsi="Arial" w:cs="Arial"/>
          <w:sz w:val="20"/>
          <w:szCs w:val="20"/>
        </w:rPr>
        <w:t xml:space="preserve">Về không gian, cả diện tích đô thị của Hà </w:t>
      </w:r>
      <w:r w:rsidR="00F0139C">
        <w:rPr>
          <w:rFonts w:ascii="Arial" w:hAnsi="Arial" w:cs="Arial"/>
          <w:sz w:val="20"/>
          <w:szCs w:val="20"/>
        </w:rPr>
        <w:t xml:space="preserve">Nội </w:t>
      </w:r>
      <w:r>
        <w:rPr>
          <w:rFonts w:ascii="Arial" w:hAnsi="Arial" w:cs="Arial"/>
          <w:sz w:val="20"/>
          <w:szCs w:val="20"/>
        </w:rPr>
        <w:t>(850 km2 năm 2010) và diện tích đô thị của thành phố Hồ Chí Minh (810 km2</w:t>
      </w:r>
      <w:r w:rsidR="004453EE">
        <w:rPr>
          <w:rFonts w:ascii="Arial" w:hAnsi="Arial" w:cs="Arial"/>
          <w:sz w:val="20"/>
          <w:szCs w:val="20"/>
        </w:rPr>
        <w:t xml:space="preserve"> </w:t>
      </w:r>
      <w:r>
        <w:rPr>
          <w:rFonts w:ascii="Arial" w:hAnsi="Arial" w:cs="Arial"/>
          <w:sz w:val="20"/>
          <w:szCs w:val="20"/>
        </w:rPr>
        <w:t>năm 2010) đã mở rộng gầ</w:t>
      </w:r>
      <w:r w:rsidR="00084126">
        <w:rPr>
          <w:rFonts w:ascii="Arial" w:hAnsi="Arial" w:cs="Arial"/>
          <w:sz w:val="20"/>
          <w:szCs w:val="20"/>
        </w:rPr>
        <w:t>n như bằng nhau</w:t>
      </w:r>
      <w:r>
        <w:rPr>
          <w:rFonts w:ascii="Arial" w:hAnsi="Arial" w:cs="Arial"/>
          <w:sz w:val="20"/>
          <w:szCs w:val="20"/>
        </w:rPr>
        <w:t xml:space="preserve"> trong giai đoạn 2000 </w:t>
      </w:r>
      <w:r w:rsidR="00F0139C">
        <w:rPr>
          <w:rFonts w:ascii="Arial" w:hAnsi="Arial" w:cs="Arial"/>
          <w:sz w:val="20"/>
          <w:szCs w:val="20"/>
        </w:rPr>
        <w:t xml:space="preserve">– </w:t>
      </w:r>
      <w:r>
        <w:rPr>
          <w:rFonts w:ascii="Arial" w:hAnsi="Arial" w:cs="Arial"/>
          <w:sz w:val="20"/>
          <w:szCs w:val="20"/>
        </w:rPr>
        <w:t>2010</w:t>
      </w:r>
      <w:r w:rsidR="00F0139C">
        <w:rPr>
          <w:rFonts w:ascii="Arial" w:hAnsi="Arial" w:cs="Arial"/>
          <w:sz w:val="20"/>
          <w:szCs w:val="20"/>
        </w:rPr>
        <w:t>. Diện tích tăng tuyệt đối gần bằng</w:t>
      </w:r>
      <w:r w:rsidR="00C367DB">
        <w:rPr>
          <w:rFonts w:ascii="Arial" w:hAnsi="Arial" w:cs="Arial"/>
          <w:sz w:val="20"/>
          <w:szCs w:val="20"/>
        </w:rPr>
        <w:t xml:space="preserve"> 270 km2</w:t>
      </w:r>
      <w:r w:rsidR="004453EE">
        <w:rPr>
          <w:rFonts w:ascii="Arial" w:hAnsi="Arial" w:cs="Arial"/>
          <w:sz w:val="20"/>
          <w:szCs w:val="20"/>
        </w:rPr>
        <w:t xml:space="preserve"> </w:t>
      </w:r>
      <w:r w:rsidR="00C367DB">
        <w:rPr>
          <w:rFonts w:ascii="Arial" w:hAnsi="Arial" w:cs="Arial"/>
          <w:sz w:val="20"/>
          <w:szCs w:val="20"/>
        </w:rPr>
        <w:t>(đồ thị</w:t>
      </w:r>
      <w:r w:rsidR="00084126">
        <w:rPr>
          <w:rFonts w:ascii="Arial" w:hAnsi="Arial" w:cs="Arial"/>
          <w:sz w:val="20"/>
          <w:szCs w:val="20"/>
        </w:rPr>
        <w:t xml:space="preserve"> A.41). Tốc độ </w:t>
      </w:r>
      <w:r w:rsidR="00C367DB">
        <w:rPr>
          <w:rFonts w:ascii="Arial" w:hAnsi="Arial" w:cs="Arial"/>
          <w:sz w:val="20"/>
          <w:szCs w:val="20"/>
        </w:rPr>
        <w:t>mở rộng này lớn hơn bất cứ khu đô thị nào khác trong khu vực</w:t>
      </w:r>
      <w:r w:rsidR="00084126">
        <w:rPr>
          <w:rFonts w:ascii="Arial" w:hAnsi="Arial" w:cs="Arial"/>
          <w:sz w:val="20"/>
          <w:szCs w:val="20"/>
        </w:rPr>
        <w:t>,</w:t>
      </w:r>
      <w:r w:rsidR="00C367DB">
        <w:rPr>
          <w:rFonts w:ascii="Arial" w:hAnsi="Arial" w:cs="Arial"/>
          <w:sz w:val="20"/>
          <w:szCs w:val="20"/>
        </w:rPr>
        <w:t xml:space="preserve"> ngoài Trung Quốc, bao gồm cả những khu đô thị lớn hơn nhiều như Jakarta, Manila, Seoul và Tokyo. Hơn 50% </w:t>
      </w:r>
      <w:r w:rsidR="00F0139C">
        <w:rPr>
          <w:rFonts w:ascii="Arial" w:hAnsi="Arial" w:cs="Arial"/>
          <w:sz w:val="20"/>
          <w:szCs w:val="20"/>
        </w:rPr>
        <w:t xml:space="preserve">tổng diện tích </w:t>
      </w:r>
      <w:r w:rsidR="00C367DB">
        <w:rPr>
          <w:rFonts w:ascii="Arial" w:hAnsi="Arial" w:cs="Arial"/>
          <w:sz w:val="20"/>
          <w:szCs w:val="20"/>
        </w:rPr>
        <w:t xml:space="preserve">đất đô thị </w:t>
      </w:r>
      <w:r w:rsidR="00F0139C">
        <w:rPr>
          <w:rFonts w:ascii="Arial" w:hAnsi="Arial" w:cs="Arial"/>
          <w:sz w:val="20"/>
          <w:szCs w:val="20"/>
        </w:rPr>
        <w:t>cả nước</w:t>
      </w:r>
      <w:r w:rsidR="00C367DB">
        <w:rPr>
          <w:rFonts w:ascii="Arial" w:hAnsi="Arial" w:cs="Arial"/>
          <w:sz w:val="20"/>
          <w:szCs w:val="20"/>
        </w:rPr>
        <w:t xml:space="preserve"> </w:t>
      </w:r>
      <w:r w:rsidR="00F0139C">
        <w:rPr>
          <w:rFonts w:ascii="Arial" w:hAnsi="Arial" w:cs="Arial"/>
          <w:sz w:val="20"/>
          <w:szCs w:val="20"/>
        </w:rPr>
        <w:t>nằm tại</w:t>
      </w:r>
      <w:r w:rsidR="00C367DB">
        <w:rPr>
          <w:rFonts w:ascii="Arial" w:hAnsi="Arial" w:cs="Arial"/>
          <w:sz w:val="20"/>
          <w:szCs w:val="20"/>
        </w:rPr>
        <w:t xml:space="preserve"> hai khu đô thị này, và khoả</w:t>
      </w:r>
      <w:r w:rsidR="00084126">
        <w:rPr>
          <w:rFonts w:ascii="Arial" w:hAnsi="Arial" w:cs="Arial"/>
          <w:sz w:val="20"/>
          <w:szCs w:val="20"/>
        </w:rPr>
        <w:t xml:space="preserve">ng cách </w:t>
      </w:r>
      <w:r w:rsidR="00C367DB">
        <w:rPr>
          <w:rFonts w:ascii="Arial" w:hAnsi="Arial" w:cs="Arial"/>
          <w:sz w:val="20"/>
          <w:szCs w:val="20"/>
        </w:rPr>
        <w:t>giữa hai đô thị này với các khu đô thị khác của Việ</w:t>
      </w:r>
      <w:r w:rsidR="00084126">
        <w:rPr>
          <w:rFonts w:ascii="Arial" w:hAnsi="Arial" w:cs="Arial"/>
          <w:sz w:val="20"/>
          <w:szCs w:val="20"/>
        </w:rPr>
        <w:t xml:space="preserve">t Nam </w:t>
      </w:r>
      <w:r w:rsidR="00F0139C">
        <w:rPr>
          <w:rFonts w:ascii="Arial" w:hAnsi="Arial" w:cs="Arial"/>
          <w:sz w:val="20"/>
          <w:szCs w:val="20"/>
        </w:rPr>
        <w:t>đang ngày càng mở rộng</w:t>
      </w:r>
      <w:r w:rsidR="00C367DB">
        <w:rPr>
          <w:rFonts w:ascii="Arial" w:hAnsi="Arial" w:cs="Arial"/>
          <w:sz w:val="20"/>
          <w:szCs w:val="20"/>
        </w:rPr>
        <w:t xml:space="preserve">, với 75% </w:t>
      </w:r>
      <w:r w:rsidR="00740B0A">
        <w:rPr>
          <w:rFonts w:ascii="Arial" w:hAnsi="Arial" w:cs="Arial"/>
          <w:sz w:val="20"/>
          <w:szCs w:val="20"/>
        </w:rPr>
        <w:t>tăng trưởng không gian đô</w:t>
      </w:r>
      <w:r w:rsidR="004453EE">
        <w:rPr>
          <w:rFonts w:ascii="Arial" w:hAnsi="Arial" w:cs="Arial"/>
          <w:sz w:val="20"/>
          <w:szCs w:val="20"/>
        </w:rPr>
        <w:t xml:space="preserve"> </w:t>
      </w:r>
      <w:r w:rsidR="00740B0A">
        <w:rPr>
          <w:rFonts w:ascii="Arial" w:hAnsi="Arial" w:cs="Arial"/>
          <w:sz w:val="20"/>
          <w:szCs w:val="20"/>
        </w:rPr>
        <w:t>thị mớ</w:t>
      </w:r>
      <w:r w:rsidR="00084126">
        <w:rPr>
          <w:rFonts w:ascii="Arial" w:hAnsi="Arial" w:cs="Arial"/>
          <w:sz w:val="20"/>
          <w:szCs w:val="20"/>
        </w:rPr>
        <w:t>i</w:t>
      </w:r>
      <w:r w:rsidR="00591F64">
        <w:rPr>
          <w:rFonts w:ascii="Arial" w:hAnsi="Arial" w:cs="Arial"/>
          <w:sz w:val="20"/>
          <w:szCs w:val="20"/>
        </w:rPr>
        <w:t xml:space="preserve"> thuộc về</w:t>
      </w:r>
      <w:r w:rsidR="00084126">
        <w:rPr>
          <w:rFonts w:ascii="Arial" w:hAnsi="Arial" w:cs="Arial"/>
          <w:sz w:val="20"/>
          <w:szCs w:val="20"/>
        </w:rPr>
        <w:t xml:space="preserve"> hai khu</w:t>
      </w:r>
      <w:r w:rsidR="004453EE">
        <w:rPr>
          <w:rFonts w:ascii="Arial" w:hAnsi="Arial" w:cs="Arial"/>
          <w:sz w:val="20"/>
          <w:szCs w:val="20"/>
        </w:rPr>
        <w:t xml:space="preserve"> </w:t>
      </w:r>
      <w:r w:rsidR="00740B0A">
        <w:rPr>
          <w:rFonts w:ascii="Arial" w:hAnsi="Arial" w:cs="Arial"/>
          <w:sz w:val="20"/>
          <w:szCs w:val="20"/>
        </w:rPr>
        <w:t xml:space="preserve">này. </w:t>
      </w:r>
      <w:r w:rsidR="00591F64">
        <w:rPr>
          <w:rFonts w:ascii="Arial" w:hAnsi="Arial" w:cs="Arial"/>
          <w:sz w:val="20"/>
          <w:szCs w:val="20"/>
        </w:rPr>
        <w:t>Tuy nhiên, tỉ lệ dân cư đô thị trong hai thành phố</w:t>
      </w:r>
      <w:r w:rsidR="00084126">
        <w:rPr>
          <w:rFonts w:ascii="Arial" w:hAnsi="Arial" w:cs="Arial"/>
          <w:sz w:val="20"/>
          <w:szCs w:val="20"/>
        </w:rPr>
        <w:t xml:space="preserve"> </w:t>
      </w:r>
      <w:r w:rsidR="00591F64">
        <w:rPr>
          <w:rFonts w:ascii="Arial" w:hAnsi="Arial" w:cs="Arial"/>
          <w:sz w:val="20"/>
          <w:szCs w:val="20"/>
        </w:rPr>
        <w:t>về cơ bả</w:t>
      </w:r>
      <w:r w:rsidR="00084126">
        <w:rPr>
          <w:rFonts w:ascii="Arial" w:hAnsi="Arial" w:cs="Arial"/>
          <w:sz w:val="20"/>
          <w:szCs w:val="20"/>
        </w:rPr>
        <w:t>n là giống nhau</w:t>
      </w:r>
      <w:r w:rsidR="00591F64">
        <w:rPr>
          <w:rFonts w:ascii="Arial" w:hAnsi="Arial" w:cs="Arial"/>
          <w:sz w:val="20"/>
          <w:szCs w:val="20"/>
        </w:rPr>
        <w:t xml:space="preserve"> trong giai đoạn này, </w:t>
      </w:r>
      <w:r w:rsidR="00F0139C">
        <w:rPr>
          <w:rFonts w:ascii="Arial" w:hAnsi="Arial" w:cs="Arial"/>
          <w:sz w:val="20"/>
          <w:szCs w:val="20"/>
        </w:rPr>
        <w:t>xấp xỉ</w:t>
      </w:r>
      <w:r w:rsidR="004453EE">
        <w:rPr>
          <w:rFonts w:ascii="Arial" w:hAnsi="Arial" w:cs="Arial"/>
          <w:sz w:val="20"/>
          <w:szCs w:val="20"/>
        </w:rPr>
        <w:t xml:space="preserve"> </w:t>
      </w:r>
      <w:r w:rsidR="00591F64">
        <w:rPr>
          <w:rFonts w:ascii="Arial" w:hAnsi="Arial" w:cs="Arial"/>
          <w:sz w:val="20"/>
          <w:szCs w:val="20"/>
        </w:rPr>
        <w:t xml:space="preserve">60% </w:t>
      </w:r>
      <w:r w:rsidR="00F0139C">
        <w:rPr>
          <w:rFonts w:ascii="Arial" w:hAnsi="Arial" w:cs="Arial"/>
          <w:sz w:val="20"/>
          <w:szCs w:val="20"/>
        </w:rPr>
        <w:t xml:space="preserve">trong </w:t>
      </w:r>
      <w:r w:rsidR="00591F64">
        <w:rPr>
          <w:rFonts w:ascii="Arial" w:hAnsi="Arial" w:cs="Arial"/>
          <w:sz w:val="20"/>
          <w:szCs w:val="20"/>
        </w:rPr>
        <w:t xml:space="preserve">cả </w:t>
      </w:r>
      <w:r w:rsidR="00F0139C">
        <w:rPr>
          <w:rFonts w:ascii="Arial" w:hAnsi="Arial" w:cs="Arial"/>
          <w:sz w:val="20"/>
          <w:szCs w:val="20"/>
        </w:rPr>
        <w:t xml:space="preserve">hai </w:t>
      </w:r>
      <w:r w:rsidR="00591F64">
        <w:rPr>
          <w:rFonts w:ascii="Arial" w:hAnsi="Arial" w:cs="Arial"/>
          <w:sz w:val="20"/>
          <w:szCs w:val="20"/>
        </w:rPr>
        <w:t xml:space="preserve">năm 2000 và 2010. </w:t>
      </w:r>
    </w:p>
    <w:p w:rsidR="00591F64" w:rsidRDefault="00591F64" w:rsidP="00C563A4">
      <w:pPr>
        <w:ind w:right="26"/>
        <w:jc w:val="both"/>
        <w:rPr>
          <w:rFonts w:ascii="Arial" w:hAnsi="Arial" w:cs="Arial"/>
          <w:sz w:val="20"/>
          <w:szCs w:val="20"/>
        </w:rPr>
      </w:pPr>
    </w:p>
    <w:p w:rsidR="00591F64" w:rsidRDefault="00591F64" w:rsidP="00C563A4">
      <w:pPr>
        <w:ind w:right="26"/>
        <w:jc w:val="both"/>
        <w:rPr>
          <w:rFonts w:ascii="Arial" w:hAnsi="Arial" w:cs="Arial"/>
          <w:sz w:val="20"/>
          <w:szCs w:val="20"/>
        </w:rPr>
      </w:pPr>
      <w:r>
        <w:rPr>
          <w:rFonts w:ascii="Arial" w:hAnsi="Arial" w:cs="Arial"/>
          <w:sz w:val="20"/>
          <w:szCs w:val="20"/>
        </w:rPr>
        <w:t xml:space="preserve">Hầu hết tất cả các khu đô thị trong nước đã trở nên </w:t>
      </w:r>
      <w:r w:rsidR="000964D0">
        <w:rPr>
          <w:rFonts w:ascii="Arial" w:hAnsi="Arial" w:cs="Arial"/>
          <w:sz w:val="20"/>
          <w:szCs w:val="20"/>
        </w:rPr>
        <w:t>dày đặc</w:t>
      </w:r>
      <w:r>
        <w:rPr>
          <w:rFonts w:ascii="Arial" w:hAnsi="Arial" w:cs="Arial"/>
          <w:sz w:val="20"/>
          <w:szCs w:val="20"/>
        </w:rPr>
        <w:t xml:space="preserve"> hơn, </w:t>
      </w:r>
      <w:r w:rsidR="000964D0">
        <w:rPr>
          <w:rFonts w:ascii="Arial" w:hAnsi="Arial" w:cs="Arial"/>
          <w:sz w:val="20"/>
          <w:szCs w:val="20"/>
        </w:rPr>
        <w:t xml:space="preserve">nhưng có một </w:t>
      </w:r>
      <w:r>
        <w:rPr>
          <w:rFonts w:ascii="Arial" w:hAnsi="Arial" w:cs="Arial"/>
          <w:sz w:val="20"/>
          <w:szCs w:val="20"/>
        </w:rPr>
        <w:t>ngoại lệ</w:t>
      </w:r>
      <w:r w:rsidR="008D11C9">
        <w:rPr>
          <w:rFonts w:ascii="Arial" w:hAnsi="Arial" w:cs="Arial"/>
          <w:sz w:val="20"/>
          <w:szCs w:val="20"/>
        </w:rPr>
        <w:t xml:space="preserve"> đáng chú ý là </w:t>
      </w:r>
      <w:r>
        <w:rPr>
          <w:rFonts w:ascii="Arial" w:hAnsi="Arial" w:cs="Arial"/>
          <w:sz w:val="20"/>
          <w:szCs w:val="20"/>
        </w:rPr>
        <w:t xml:space="preserve">thành phố Hồ Chí Minh, </w:t>
      </w:r>
      <w:r w:rsidR="00CB2EBD">
        <w:rPr>
          <w:rFonts w:ascii="Arial" w:hAnsi="Arial" w:cs="Arial"/>
          <w:sz w:val="20"/>
          <w:szCs w:val="20"/>
        </w:rPr>
        <w:t xml:space="preserve">nơi đông dân nhất nhưng lại </w:t>
      </w:r>
      <w:r>
        <w:rPr>
          <w:rFonts w:ascii="Arial" w:hAnsi="Arial" w:cs="Arial"/>
          <w:sz w:val="20"/>
          <w:szCs w:val="20"/>
        </w:rPr>
        <w:t xml:space="preserve">giảm chút ít về mật độ </w:t>
      </w:r>
      <w:r w:rsidR="00CB2EBD">
        <w:rPr>
          <w:rFonts w:ascii="Arial" w:hAnsi="Arial" w:cs="Arial"/>
          <w:sz w:val="20"/>
          <w:szCs w:val="20"/>
        </w:rPr>
        <w:t xml:space="preserve">trong giai đoạn </w:t>
      </w:r>
      <w:r w:rsidR="008D11C9">
        <w:rPr>
          <w:rFonts w:ascii="Arial" w:hAnsi="Arial" w:cs="Arial"/>
          <w:sz w:val="20"/>
          <w:szCs w:val="20"/>
        </w:rPr>
        <w:t>2000</w:t>
      </w:r>
      <w:r w:rsidR="004453EE">
        <w:rPr>
          <w:rFonts w:ascii="Arial" w:hAnsi="Arial" w:cs="Arial"/>
          <w:sz w:val="20"/>
          <w:szCs w:val="20"/>
        </w:rPr>
        <w:t xml:space="preserve"> </w:t>
      </w:r>
      <w:r w:rsidR="00CB2EBD">
        <w:rPr>
          <w:rFonts w:ascii="Arial" w:hAnsi="Arial" w:cs="Arial"/>
          <w:sz w:val="20"/>
          <w:szCs w:val="20"/>
        </w:rPr>
        <w:t>-</w:t>
      </w:r>
      <w:r>
        <w:rPr>
          <w:rFonts w:ascii="Arial" w:hAnsi="Arial" w:cs="Arial"/>
          <w:sz w:val="20"/>
          <w:szCs w:val="20"/>
        </w:rPr>
        <w:t xml:space="preserve"> 2010 mặc dù</w:t>
      </w:r>
      <w:r w:rsidR="004453EE">
        <w:rPr>
          <w:rFonts w:ascii="Arial" w:hAnsi="Arial" w:cs="Arial"/>
          <w:sz w:val="20"/>
          <w:szCs w:val="20"/>
        </w:rPr>
        <w:t xml:space="preserve"> </w:t>
      </w:r>
      <w:r w:rsidR="008D11C9">
        <w:rPr>
          <w:rFonts w:ascii="Arial" w:hAnsi="Arial" w:cs="Arial"/>
          <w:sz w:val="20"/>
          <w:szCs w:val="20"/>
        </w:rPr>
        <w:t>dân số tăng lên 2,5 triệu ngườ</w:t>
      </w:r>
      <w:r w:rsidR="00084126">
        <w:rPr>
          <w:rFonts w:ascii="Arial" w:hAnsi="Arial" w:cs="Arial"/>
          <w:sz w:val="20"/>
          <w:szCs w:val="20"/>
        </w:rPr>
        <w:t xml:space="preserve">i (3,9% hàng năm). </w:t>
      </w:r>
      <w:r w:rsidR="00CB2EBD">
        <w:rPr>
          <w:rFonts w:ascii="Arial" w:hAnsi="Arial" w:cs="Arial"/>
          <w:sz w:val="20"/>
          <w:szCs w:val="20"/>
        </w:rPr>
        <w:t xml:space="preserve">Mức </w:t>
      </w:r>
      <w:r w:rsidR="008D11C9">
        <w:rPr>
          <w:rFonts w:ascii="Arial" w:hAnsi="Arial" w:cs="Arial"/>
          <w:sz w:val="20"/>
          <w:szCs w:val="20"/>
        </w:rPr>
        <w:t>tăng dân số Hà Nội vẫn thấp hơn thành phố Hồ</w:t>
      </w:r>
      <w:r w:rsidR="00084126">
        <w:rPr>
          <w:rFonts w:ascii="Arial" w:hAnsi="Arial" w:cs="Arial"/>
          <w:sz w:val="20"/>
          <w:szCs w:val="20"/>
        </w:rPr>
        <w:t xml:space="preserve"> Chí Minh, </w:t>
      </w:r>
      <w:r w:rsidR="008D11C9">
        <w:rPr>
          <w:rFonts w:ascii="Arial" w:hAnsi="Arial" w:cs="Arial"/>
          <w:sz w:val="20"/>
          <w:szCs w:val="20"/>
        </w:rPr>
        <w:t>thêm 2.1 triệu người trong giai đoạn này (4,8% hàng năm).</w:t>
      </w:r>
    </w:p>
    <w:p w:rsidR="008D11C9" w:rsidRDefault="008D11C9" w:rsidP="007644A3">
      <w:pPr>
        <w:ind w:right="610"/>
        <w:jc w:val="both"/>
        <w:rPr>
          <w:rFonts w:ascii="Arial" w:hAnsi="Arial" w:cs="Arial"/>
          <w:sz w:val="20"/>
          <w:szCs w:val="20"/>
        </w:rPr>
      </w:pPr>
    </w:p>
    <w:p w:rsidR="008D11C9" w:rsidRDefault="008D11C9" w:rsidP="00C563A4">
      <w:pPr>
        <w:ind w:right="26"/>
        <w:jc w:val="both"/>
        <w:rPr>
          <w:rFonts w:ascii="Arial" w:hAnsi="Arial" w:cs="Arial"/>
          <w:sz w:val="20"/>
          <w:szCs w:val="20"/>
        </w:rPr>
      </w:pPr>
      <w:r>
        <w:rPr>
          <w:rFonts w:ascii="Arial" w:hAnsi="Arial" w:cs="Arial"/>
          <w:sz w:val="20"/>
          <w:szCs w:val="20"/>
        </w:rPr>
        <w:t xml:space="preserve">Mặc dù diện tích hành chính của thành phố Hồ Chí Minh rất lớn và một nửa trong số đó vẫn chưa được xây dựng, </w:t>
      </w:r>
      <w:r w:rsidR="00F31F82">
        <w:rPr>
          <w:rFonts w:ascii="Arial" w:hAnsi="Arial" w:cs="Arial"/>
          <w:sz w:val="20"/>
          <w:szCs w:val="20"/>
        </w:rPr>
        <w:t xml:space="preserve">nhưng quá trình </w:t>
      </w:r>
      <w:r>
        <w:rPr>
          <w:rFonts w:ascii="Arial" w:hAnsi="Arial" w:cs="Arial"/>
          <w:sz w:val="20"/>
          <w:szCs w:val="20"/>
        </w:rPr>
        <w:t>đô thị</w:t>
      </w:r>
      <w:r w:rsidR="00835661">
        <w:rPr>
          <w:rFonts w:ascii="Arial" w:hAnsi="Arial" w:cs="Arial"/>
          <w:sz w:val="20"/>
          <w:szCs w:val="20"/>
        </w:rPr>
        <w:t xml:space="preserve"> </w:t>
      </w:r>
      <w:r w:rsidR="00C87106">
        <w:rPr>
          <w:rFonts w:ascii="Arial" w:hAnsi="Arial" w:cs="Arial"/>
          <w:sz w:val="20"/>
          <w:szCs w:val="20"/>
        </w:rPr>
        <w:t xml:space="preserve">hóa </w:t>
      </w:r>
      <w:r w:rsidR="00835661">
        <w:rPr>
          <w:rFonts w:ascii="Arial" w:hAnsi="Arial" w:cs="Arial"/>
          <w:sz w:val="20"/>
          <w:szCs w:val="20"/>
        </w:rPr>
        <w:t>đang tiến đến các tỉnh lân cận</w:t>
      </w:r>
      <w:r w:rsidR="00F31F82">
        <w:rPr>
          <w:rFonts w:ascii="Arial" w:hAnsi="Arial" w:cs="Arial"/>
          <w:sz w:val="20"/>
          <w:szCs w:val="20"/>
        </w:rPr>
        <w:t xml:space="preserve">, xem </w:t>
      </w:r>
      <w:r w:rsidR="00835661">
        <w:rPr>
          <w:rFonts w:ascii="Arial" w:hAnsi="Arial" w:cs="Arial"/>
          <w:sz w:val="20"/>
          <w:szCs w:val="20"/>
        </w:rPr>
        <w:t>bản đồ A.17</w:t>
      </w:r>
      <w:r w:rsidR="00F31F82">
        <w:rPr>
          <w:rFonts w:ascii="Arial" w:hAnsi="Arial" w:cs="Arial"/>
          <w:sz w:val="20"/>
          <w:szCs w:val="20"/>
        </w:rPr>
        <w:t>. Tổng</w:t>
      </w:r>
      <w:r w:rsidR="00835661">
        <w:rPr>
          <w:rFonts w:ascii="Arial" w:hAnsi="Arial" w:cs="Arial"/>
          <w:sz w:val="20"/>
          <w:szCs w:val="20"/>
        </w:rPr>
        <w:t xml:space="preserve"> diện tích </w:t>
      </w:r>
      <w:r w:rsidR="00F31F82">
        <w:rPr>
          <w:rFonts w:ascii="Arial" w:hAnsi="Arial" w:cs="Arial"/>
          <w:sz w:val="20"/>
          <w:szCs w:val="20"/>
        </w:rPr>
        <w:t xml:space="preserve">đất </w:t>
      </w:r>
      <w:r w:rsidR="00835661">
        <w:rPr>
          <w:rFonts w:ascii="Arial" w:hAnsi="Arial" w:cs="Arial"/>
          <w:sz w:val="20"/>
          <w:szCs w:val="20"/>
        </w:rPr>
        <w:t xml:space="preserve">đô thị trải dài qua 35 quận huyện </w:t>
      </w:r>
      <w:r w:rsidR="00F31F82">
        <w:rPr>
          <w:rFonts w:ascii="Arial" w:hAnsi="Arial" w:cs="Arial"/>
          <w:sz w:val="20"/>
          <w:szCs w:val="20"/>
        </w:rPr>
        <w:t xml:space="preserve">thuộc </w:t>
      </w:r>
      <w:r w:rsidR="00835661">
        <w:rPr>
          <w:rFonts w:ascii="Arial" w:hAnsi="Arial" w:cs="Arial"/>
          <w:sz w:val="20"/>
          <w:szCs w:val="20"/>
        </w:rPr>
        <w:t xml:space="preserve">5 thành phố. Trong số khoảng 820 km2 </w:t>
      </w:r>
      <w:r w:rsidR="00F31F82">
        <w:rPr>
          <w:rFonts w:ascii="Arial" w:hAnsi="Arial" w:cs="Arial"/>
          <w:sz w:val="20"/>
          <w:szCs w:val="20"/>
        </w:rPr>
        <w:t xml:space="preserve">tổng </w:t>
      </w:r>
      <w:r w:rsidR="00835661">
        <w:rPr>
          <w:rFonts w:ascii="Arial" w:hAnsi="Arial" w:cs="Arial"/>
          <w:sz w:val="20"/>
          <w:szCs w:val="20"/>
        </w:rPr>
        <w:t xml:space="preserve">diện tích đô thị của thành phố Hồ Chí Minh </w:t>
      </w:r>
      <w:r w:rsidR="00F31F82">
        <w:rPr>
          <w:rFonts w:ascii="Arial" w:hAnsi="Arial" w:cs="Arial"/>
          <w:sz w:val="20"/>
          <w:szCs w:val="20"/>
        </w:rPr>
        <w:t xml:space="preserve">năm </w:t>
      </w:r>
      <w:r w:rsidR="00835661">
        <w:rPr>
          <w:rFonts w:ascii="Arial" w:hAnsi="Arial" w:cs="Arial"/>
          <w:sz w:val="20"/>
          <w:szCs w:val="20"/>
        </w:rPr>
        <w:t xml:space="preserve">năm 2010, </w:t>
      </w:r>
      <w:r w:rsidR="00F31F82">
        <w:rPr>
          <w:rFonts w:ascii="Arial" w:hAnsi="Arial" w:cs="Arial"/>
          <w:sz w:val="20"/>
          <w:szCs w:val="20"/>
        </w:rPr>
        <w:t xml:space="preserve">thì </w:t>
      </w:r>
      <w:r w:rsidR="00835661">
        <w:rPr>
          <w:rFonts w:ascii="Arial" w:hAnsi="Arial" w:cs="Arial"/>
          <w:sz w:val="20"/>
          <w:szCs w:val="20"/>
        </w:rPr>
        <w:t xml:space="preserve">chỉ </w:t>
      </w:r>
      <w:r w:rsidR="00F31F82">
        <w:rPr>
          <w:rFonts w:ascii="Arial" w:hAnsi="Arial" w:cs="Arial"/>
          <w:sz w:val="20"/>
          <w:szCs w:val="20"/>
        </w:rPr>
        <w:t xml:space="preserve">có </w:t>
      </w:r>
      <w:r w:rsidR="00835661">
        <w:rPr>
          <w:rFonts w:ascii="Arial" w:hAnsi="Arial" w:cs="Arial"/>
          <w:sz w:val="20"/>
          <w:szCs w:val="20"/>
        </w:rPr>
        <w:t xml:space="preserve">khoảng hơn nửa (53%) là </w:t>
      </w:r>
      <w:r w:rsidR="00F31F82">
        <w:rPr>
          <w:rFonts w:ascii="Arial" w:hAnsi="Arial" w:cs="Arial"/>
          <w:sz w:val="20"/>
          <w:szCs w:val="20"/>
        </w:rPr>
        <w:t xml:space="preserve">thuộc </w:t>
      </w:r>
      <w:r w:rsidR="00835661">
        <w:rPr>
          <w:rFonts w:ascii="Arial" w:hAnsi="Arial" w:cs="Arial"/>
          <w:sz w:val="20"/>
          <w:szCs w:val="20"/>
        </w:rPr>
        <w:t>phạm vi địa giới hành chính của thành phố</w:t>
      </w:r>
      <w:r w:rsidR="0013375A">
        <w:rPr>
          <w:rFonts w:ascii="Arial" w:hAnsi="Arial" w:cs="Arial"/>
          <w:sz w:val="20"/>
          <w:szCs w:val="20"/>
        </w:rPr>
        <w:t>, 23%</w:t>
      </w:r>
      <w:r w:rsidR="004453EE">
        <w:rPr>
          <w:rFonts w:ascii="Arial" w:hAnsi="Arial" w:cs="Arial"/>
          <w:sz w:val="20"/>
          <w:szCs w:val="20"/>
        </w:rPr>
        <w:t xml:space="preserve"> </w:t>
      </w:r>
      <w:r w:rsidR="00835661">
        <w:rPr>
          <w:rFonts w:ascii="Arial" w:hAnsi="Arial" w:cs="Arial"/>
          <w:sz w:val="20"/>
          <w:szCs w:val="20"/>
        </w:rPr>
        <w:t xml:space="preserve">ở Bình Dương về phía Bắc và 18% </w:t>
      </w:r>
      <w:r w:rsidR="0013375A">
        <w:rPr>
          <w:rFonts w:ascii="Arial" w:hAnsi="Arial" w:cs="Arial"/>
          <w:sz w:val="20"/>
          <w:szCs w:val="20"/>
        </w:rPr>
        <w:t xml:space="preserve">ở Đồng Nai về phía Đông. Quan trọng hơn, 70% </w:t>
      </w:r>
      <w:r w:rsidR="00F31F82">
        <w:rPr>
          <w:rFonts w:ascii="Arial" w:hAnsi="Arial" w:cs="Arial"/>
          <w:sz w:val="20"/>
          <w:szCs w:val="20"/>
        </w:rPr>
        <w:t xml:space="preserve">diện tích </w:t>
      </w:r>
      <w:r w:rsidR="0013375A">
        <w:rPr>
          <w:rFonts w:ascii="Arial" w:hAnsi="Arial" w:cs="Arial"/>
          <w:sz w:val="20"/>
          <w:szCs w:val="20"/>
        </w:rPr>
        <w:t>mở rộng mới từ</w:t>
      </w:r>
      <w:r w:rsidR="00A6303D">
        <w:rPr>
          <w:rFonts w:ascii="Arial" w:hAnsi="Arial" w:cs="Arial"/>
          <w:sz w:val="20"/>
          <w:szCs w:val="20"/>
        </w:rPr>
        <w:t xml:space="preserve"> năm 2000 </w:t>
      </w:r>
      <w:r w:rsidR="00F31F82">
        <w:rPr>
          <w:rFonts w:ascii="Arial" w:hAnsi="Arial" w:cs="Arial"/>
          <w:sz w:val="20"/>
          <w:szCs w:val="20"/>
        </w:rPr>
        <w:t>nằm</w:t>
      </w:r>
      <w:r w:rsidR="0013375A">
        <w:rPr>
          <w:rFonts w:ascii="Arial" w:hAnsi="Arial" w:cs="Arial"/>
          <w:sz w:val="20"/>
          <w:szCs w:val="20"/>
        </w:rPr>
        <w:t xml:space="preserve"> ngoài thành phố Hồ Chí Minh, hầu hết ở Bình Dương (42%)</w:t>
      </w:r>
      <w:r w:rsidR="00F31F82">
        <w:rPr>
          <w:rFonts w:ascii="Arial" w:hAnsi="Arial" w:cs="Arial"/>
          <w:sz w:val="20"/>
          <w:szCs w:val="20"/>
        </w:rPr>
        <w:t>, xem</w:t>
      </w:r>
      <w:r w:rsidR="00331324">
        <w:rPr>
          <w:rFonts w:ascii="Arial" w:hAnsi="Arial" w:cs="Arial"/>
          <w:sz w:val="20"/>
          <w:szCs w:val="20"/>
        </w:rPr>
        <w:t xml:space="preserve"> </w:t>
      </w:r>
      <w:r w:rsidR="0013375A">
        <w:rPr>
          <w:rFonts w:ascii="Arial" w:hAnsi="Arial" w:cs="Arial"/>
          <w:sz w:val="20"/>
          <w:szCs w:val="20"/>
        </w:rPr>
        <w:t>bản đồ A.18.</w:t>
      </w:r>
    </w:p>
    <w:p w:rsidR="00DC0A58" w:rsidRDefault="00DC0A58" w:rsidP="007644A3">
      <w:pPr>
        <w:ind w:right="610"/>
        <w:jc w:val="both"/>
        <w:rPr>
          <w:rFonts w:ascii="Arial" w:hAnsi="Arial" w:cs="Arial"/>
          <w:sz w:val="20"/>
          <w:szCs w:val="20"/>
        </w:rPr>
      </w:pPr>
    </w:p>
    <w:p w:rsidR="00DC0A58" w:rsidRDefault="00DC0A58" w:rsidP="00C563A4">
      <w:pPr>
        <w:ind w:right="43"/>
        <w:jc w:val="both"/>
        <w:rPr>
          <w:rFonts w:ascii="Arial" w:hAnsi="Arial" w:cs="Arial"/>
          <w:sz w:val="20"/>
          <w:szCs w:val="20"/>
        </w:rPr>
      </w:pPr>
      <w:r>
        <w:rPr>
          <w:rFonts w:ascii="Arial" w:hAnsi="Arial" w:cs="Arial"/>
          <w:sz w:val="20"/>
          <w:szCs w:val="20"/>
        </w:rPr>
        <w:t xml:space="preserve">Trên thực tế, mật độ dân cư </w:t>
      </w:r>
      <w:r w:rsidR="00F31F82">
        <w:rPr>
          <w:rFonts w:ascii="Arial" w:hAnsi="Arial" w:cs="Arial"/>
          <w:sz w:val="20"/>
          <w:szCs w:val="20"/>
        </w:rPr>
        <w:t>tính trên toàn bộ diện tích trên giảm bớt một chút</w:t>
      </w:r>
      <w:r>
        <w:rPr>
          <w:rFonts w:ascii="Arial" w:hAnsi="Arial" w:cs="Arial"/>
          <w:sz w:val="20"/>
          <w:szCs w:val="20"/>
        </w:rPr>
        <w:t xml:space="preserve"> hoàn toàn là do tăng </w:t>
      </w:r>
      <w:r w:rsidR="00F31F82">
        <w:rPr>
          <w:rFonts w:ascii="Arial" w:hAnsi="Arial" w:cs="Arial"/>
          <w:sz w:val="20"/>
          <w:szCs w:val="20"/>
        </w:rPr>
        <w:t>mở rộng</w:t>
      </w:r>
      <w:r>
        <w:rPr>
          <w:rFonts w:ascii="Arial" w:hAnsi="Arial" w:cs="Arial"/>
          <w:sz w:val="20"/>
          <w:szCs w:val="20"/>
        </w:rPr>
        <w:t xml:space="preserve"> diện tích ngoại ô, nơi có các dự án</w:t>
      </w:r>
      <w:r w:rsidR="00A6303D">
        <w:rPr>
          <w:rFonts w:ascii="Arial" w:hAnsi="Arial" w:cs="Arial"/>
          <w:sz w:val="20"/>
          <w:szCs w:val="20"/>
        </w:rPr>
        <w:t xml:space="preserve"> lớn</w:t>
      </w:r>
      <w:r>
        <w:rPr>
          <w:rFonts w:ascii="Arial" w:hAnsi="Arial" w:cs="Arial"/>
          <w:sz w:val="20"/>
          <w:szCs w:val="20"/>
        </w:rPr>
        <w:t xml:space="preserve"> phát triể</w:t>
      </w:r>
      <w:r w:rsidR="00A6303D">
        <w:rPr>
          <w:rFonts w:ascii="Arial" w:hAnsi="Arial" w:cs="Arial"/>
          <w:sz w:val="20"/>
          <w:szCs w:val="20"/>
        </w:rPr>
        <w:t xml:space="preserve">n </w:t>
      </w:r>
      <w:r>
        <w:rPr>
          <w:rFonts w:ascii="Arial" w:hAnsi="Arial" w:cs="Arial"/>
          <w:sz w:val="20"/>
          <w:szCs w:val="20"/>
        </w:rPr>
        <w:t xml:space="preserve">các ngành công nghiệp mới. </w:t>
      </w:r>
      <w:r w:rsidR="00C87106">
        <w:rPr>
          <w:rFonts w:ascii="Arial" w:hAnsi="Arial" w:cs="Arial"/>
          <w:sz w:val="20"/>
          <w:szCs w:val="20"/>
        </w:rPr>
        <w:t>Gần</w:t>
      </w:r>
      <w:r w:rsidR="00A6303D">
        <w:rPr>
          <w:rFonts w:ascii="Arial" w:hAnsi="Arial" w:cs="Arial"/>
          <w:sz w:val="20"/>
          <w:szCs w:val="20"/>
        </w:rPr>
        <w:t xml:space="preserve"> 80% </w:t>
      </w:r>
      <w:r w:rsidR="00E45995">
        <w:rPr>
          <w:rFonts w:ascii="Arial" w:hAnsi="Arial" w:cs="Arial"/>
          <w:sz w:val="20"/>
          <w:szCs w:val="20"/>
        </w:rPr>
        <w:t xml:space="preserve">mức tăng </w:t>
      </w:r>
      <w:r>
        <w:rPr>
          <w:rFonts w:ascii="Arial" w:hAnsi="Arial" w:cs="Arial"/>
          <w:sz w:val="20"/>
          <w:szCs w:val="20"/>
        </w:rPr>
        <w:t>dân số</w:t>
      </w:r>
      <w:r w:rsidR="00A6303D">
        <w:rPr>
          <w:rFonts w:ascii="Arial" w:hAnsi="Arial" w:cs="Arial"/>
          <w:sz w:val="20"/>
          <w:szCs w:val="20"/>
        </w:rPr>
        <w:t xml:space="preserve"> </w:t>
      </w:r>
      <w:r w:rsidR="0085105E">
        <w:rPr>
          <w:rFonts w:ascii="Arial" w:hAnsi="Arial" w:cs="Arial"/>
          <w:sz w:val="20"/>
          <w:szCs w:val="20"/>
        </w:rPr>
        <w:t>diễn ra trong nội thành</w:t>
      </w:r>
      <w:r w:rsidR="00CE44E3">
        <w:rPr>
          <w:rFonts w:ascii="Arial" w:hAnsi="Arial" w:cs="Arial"/>
          <w:sz w:val="20"/>
          <w:szCs w:val="20"/>
        </w:rPr>
        <w:t xml:space="preserve"> </w:t>
      </w:r>
      <w:r>
        <w:rPr>
          <w:rFonts w:ascii="Arial" w:hAnsi="Arial" w:cs="Arial"/>
          <w:sz w:val="20"/>
          <w:szCs w:val="20"/>
        </w:rPr>
        <w:t xml:space="preserve">thành phố </w:t>
      </w:r>
      <w:r w:rsidR="00AB2532">
        <w:rPr>
          <w:rFonts w:ascii="Arial" w:hAnsi="Arial" w:cs="Arial"/>
          <w:sz w:val="20"/>
          <w:szCs w:val="20"/>
        </w:rPr>
        <w:t>Hồ Chí Minh và</w:t>
      </w:r>
      <w:r w:rsidR="0085105E">
        <w:rPr>
          <w:rFonts w:ascii="Arial" w:hAnsi="Arial" w:cs="Arial"/>
          <w:sz w:val="20"/>
          <w:szCs w:val="20"/>
        </w:rPr>
        <w:t xml:space="preserve"> dân số</w:t>
      </w:r>
      <w:r w:rsidR="00AB2532">
        <w:rPr>
          <w:rFonts w:ascii="Arial" w:hAnsi="Arial" w:cs="Arial"/>
          <w:sz w:val="20"/>
          <w:szCs w:val="20"/>
        </w:rPr>
        <w:t xml:space="preserve"> </w:t>
      </w:r>
      <w:r w:rsidR="0085105E">
        <w:rPr>
          <w:rFonts w:ascii="Arial" w:hAnsi="Arial" w:cs="Arial"/>
          <w:sz w:val="20"/>
          <w:szCs w:val="20"/>
        </w:rPr>
        <w:t xml:space="preserve">tất cả các quận </w:t>
      </w:r>
      <w:r w:rsidR="00AB2532">
        <w:rPr>
          <w:rFonts w:ascii="Arial" w:hAnsi="Arial" w:cs="Arial"/>
          <w:sz w:val="20"/>
          <w:szCs w:val="20"/>
        </w:rPr>
        <w:t xml:space="preserve">trong phạm vi thành phố </w:t>
      </w:r>
      <w:r w:rsidR="0085105E">
        <w:rPr>
          <w:rFonts w:ascii="Arial" w:hAnsi="Arial" w:cs="Arial"/>
          <w:sz w:val="20"/>
          <w:szCs w:val="20"/>
        </w:rPr>
        <w:t>đều tăng</w:t>
      </w:r>
      <w:r w:rsidR="00AB2532">
        <w:rPr>
          <w:rFonts w:ascii="Arial" w:hAnsi="Arial" w:cs="Arial"/>
          <w:sz w:val="20"/>
          <w:szCs w:val="20"/>
        </w:rPr>
        <w:t>.</w:t>
      </w:r>
    </w:p>
    <w:p w:rsidR="00CE44E3" w:rsidRDefault="00CE44E3" w:rsidP="007644A3">
      <w:pPr>
        <w:ind w:left="567" w:right="43"/>
        <w:jc w:val="both"/>
        <w:rPr>
          <w:rFonts w:ascii="Arial" w:hAnsi="Arial" w:cs="Arial"/>
          <w:sz w:val="20"/>
          <w:szCs w:val="20"/>
        </w:rPr>
      </w:pPr>
    </w:p>
    <w:p w:rsidR="00103386" w:rsidRDefault="00103386" w:rsidP="00C563A4">
      <w:pPr>
        <w:jc w:val="both"/>
        <w:rPr>
          <w:rFonts w:ascii="Arial" w:hAnsi="Arial" w:cs="Arial"/>
          <w:sz w:val="20"/>
          <w:szCs w:val="20"/>
        </w:rPr>
      </w:pPr>
      <w:r>
        <w:rPr>
          <w:rFonts w:ascii="Arial" w:hAnsi="Arial" w:cs="Arial"/>
          <w:sz w:val="20"/>
          <w:szCs w:val="20"/>
        </w:rPr>
        <w:t>Khu đô thị Hà Nội lớn hơn về không gian so với khu đô thị</w:t>
      </w:r>
      <w:r w:rsidR="004453EE">
        <w:rPr>
          <w:rFonts w:ascii="Arial" w:hAnsi="Arial" w:cs="Arial"/>
          <w:sz w:val="20"/>
          <w:szCs w:val="20"/>
        </w:rPr>
        <w:t xml:space="preserve"> </w:t>
      </w:r>
      <w:r>
        <w:rPr>
          <w:rFonts w:ascii="Arial" w:hAnsi="Arial" w:cs="Arial"/>
          <w:sz w:val="20"/>
          <w:szCs w:val="20"/>
        </w:rPr>
        <w:t xml:space="preserve">thành phố Hồ Chí Minh, nhưng </w:t>
      </w:r>
      <w:r w:rsidR="00D13863">
        <w:rPr>
          <w:rFonts w:ascii="Arial" w:hAnsi="Arial" w:cs="Arial"/>
          <w:sz w:val="20"/>
          <w:szCs w:val="20"/>
        </w:rPr>
        <w:t>dân số thấp</w:t>
      </w:r>
      <w:r>
        <w:rPr>
          <w:rFonts w:ascii="Arial" w:hAnsi="Arial" w:cs="Arial"/>
          <w:sz w:val="20"/>
          <w:szCs w:val="20"/>
        </w:rPr>
        <w:t xml:space="preserve"> hơn. Mô hình phát triển của Hà Nội khá khác so với thành phố Hồ Chí Minh. Hà Nội nằm trong khu vực Đồng bằng Sông Hồng, đặ</w:t>
      </w:r>
      <w:r w:rsidR="00CE44E3">
        <w:rPr>
          <w:rFonts w:ascii="Arial" w:hAnsi="Arial" w:cs="Arial"/>
          <w:sz w:val="20"/>
          <w:szCs w:val="20"/>
        </w:rPr>
        <w:t>c trưng</w:t>
      </w:r>
      <w:r w:rsidR="004453EE">
        <w:rPr>
          <w:rFonts w:ascii="Arial" w:hAnsi="Arial" w:cs="Arial"/>
          <w:sz w:val="20"/>
          <w:szCs w:val="20"/>
        </w:rPr>
        <w:t xml:space="preserve"> </w:t>
      </w:r>
      <w:r>
        <w:rPr>
          <w:rFonts w:ascii="Arial" w:hAnsi="Arial" w:cs="Arial"/>
          <w:sz w:val="20"/>
          <w:szCs w:val="20"/>
        </w:rPr>
        <w:t xml:space="preserve">bởi hàng trăm </w:t>
      </w:r>
      <w:r w:rsidR="00D13863">
        <w:rPr>
          <w:rFonts w:ascii="Arial" w:hAnsi="Arial" w:cs="Arial"/>
          <w:sz w:val="20"/>
          <w:szCs w:val="20"/>
        </w:rPr>
        <w:t>khu dân cư</w:t>
      </w:r>
      <w:r>
        <w:rPr>
          <w:rFonts w:ascii="Arial" w:hAnsi="Arial" w:cs="Arial"/>
          <w:sz w:val="20"/>
          <w:szCs w:val="20"/>
        </w:rPr>
        <w:t xml:space="preserve"> nằm rải rác, bao gồ</w:t>
      </w:r>
      <w:r w:rsidR="00CE44E3">
        <w:rPr>
          <w:rFonts w:ascii="Arial" w:hAnsi="Arial" w:cs="Arial"/>
          <w:sz w:val="20"/>
          <w:szCs w:val="20"/>
        </w:rPr>
        <w:t>m các thị trấn</w:t>
      </w:r>
      <w:r>
        <w:rPr>
          <w:rFonts w:ascii="Arial" w:hAnsi="Arial" w:cs="Arial"/>
          <w:sz w:val="20"/>
          <w:szCs w:val="20"/>
        </w:rPr>
        <w:t xml:space="preserve"> nhỏ, tương phản với </w:t>
      </w:r>
      <w:r w:rsidR="00471AB8">
        <w:rPr>
          <w:rFonts w:ascii="Arial" w:hAnsi="Arial" w:cs="Arial"/>
          <w:sz w:val="20"/>
          <w:szCs w:val="20"/>
        </w:rPr>
        <w:t xml:space="preserve">hầu hết các cụm dân cư </w:t>
      </w:r>
      <w:r w:rsidR="00D13863">
        <w:rPr>
          <w:rFonts w:ascii="Arial" w:hAnsi="Arial" w:cs="Arial"/>
          <w:sz w:val="20"/>
          <w:szCs w:val="20"/>
        </w:rPr>
        <w:t xml:space="preserve">đồng </w:t>
      </w:r>
      <w:r w:rsidR="00471AB8">
        <w:rPr>
          <w:rFonts w:ascii="Arial" w:hAnsi="Arial" w:cs="Arial"/>
          <w:sz w:val="20"/>
          <w:szCs w:val="20"/>
        </w:rPr>
        <w:t xml:space="preserve">nhất của thành phố Hồ Chí Minh. Như trong bản đồ A.19 thể hiện, </w:t>
      </w:r>
      <w:r w:rsidR="00D13863">
        <w:rPr>
          <w:rFonts w:ascii="Arial" w:hAnsi="Arial" w:cs="Arial"/>
          <w:sz w:val="20"/>
          <w:szCs w:val="20"/>
        </w:rPr>
        <w:t xml:space="preserve">quá trình phát triển </w:t>
      </w:r>
      <w:r w:rsidR="00471AB8">
        <w:rPr>
          <w:rFonts w:ascii="Arial" w:hAnsi="Arial" w:cs="Arial"/>
          <w:sz w:val="20"/>
          <w:szCs w:val="20"/>
        </w:rPr>
        <w:t xml:space="preserve">mới </w:t>
      </w:r>
      <w:r w:rsidR="00D13863">
        <w:rPr>
          <w:rFonts w:ascii="Arial" w:hAnsi="Arial" w:cs="Arial"/>
          <w:sz w:val="20"/>
          <w:szCs w:val="20"/>
        </w:rPr>
        <w:t xml:space="preserve">xung </w:t>
      </w:r>
      <w:r w:rsidR="00471AB8">
        <w:rPr>
          <w:rFonts w:ascii="Arial" w:hAnsi="Arial" w:cs="Arial"/>
          <w:sz w:val="20"/>
          <w:szCs w:val="20"/>
        </w:rPr>
        <w:t xml:space="preserve">quanh Hà Nội cũng </w:t>
      </w:r>
      <w:r w:rsidR="00CE44E3">
        <w:rPr>
          <w:rFonts w:ascii="Arial" w:hAnsi="Arial" w:cs="Arial"/>
          <w:sz w:val="20"/>
          <w:szCs w:val="20"/>
        </w:rPr>
        <w:t>phân tán</w:t>
      </w:r>
      <w:r w:rsidR="004453EE">
        <w:rPr>
          <w:rFonts w:ascii="Arial" w:hAnsi="Arial" w:cs="Arial"/>
          <w:sz w:val="20"/>
          <w:szCs w:val="20"/>
        </w:rPr>
        <w:t xml:space="preserve"> </w:t>
      </w:r>
      <w:r w:rsidR="00471AB8">
        <w:rPr>
          <w:rFonts w:ascii="Arial" w:hAnsi="Arial" w:cs="Arial"/>
          <w:sz w:val="20"/>
          <w:szCs w:val="20"/>
        </w:rPr>
        <w:t xml:space="preserve">tương tự, mặc dù từ năm 2000 các </w:t>
      </w:r>
      <w:r w:rsidR="00D13863">
        <w:rPr>
          <w:rFonts w:ascii="Arial" w:hAnsi="Arial" w:cs="Arial"/>
          <w:sz w:val="20"/>
          <w:szCs w:val="20"/>
        </w:rPr>
        <w:t>khu dân cư</w:t>
      </w:r>
      <w:r w:rsidR="00471AB8">
        <w:rPr>
          <w:rFonts w:ascii="Arial" w:hAnsi="Arial" w:cs="Arial"/>
          <w:sz w:val="20"/>
          <w:szCs w:val="20"/>
        </w:rPr>
        <w:t xml:space="preserve"> nằm rải rác dường như kết nối vào các</w:t>
      </w:r>
      <w:r w:rsidR="004453EE">
        <w:rPr>
          <w:rFonts w:ascii="Arial" w:hAnsi="Arial" w:cs="Arial"/>
          <w:sz w:val="20"/>
          <w:szCs w:val="20"/>
        </w:rPr>
        <w:t xml:space="preserve"> </w:t>
      </w:r>
      <w:r w:rsidR="00471AB8">
        <w:rPr>
          <w:rFonts w:ascii="Arial" w:hAnsi="Arial" w:cs="Arial"/>
          <w:sz w:val="20"/>
          <w:szCs w:val="20"/>
        </w:rPr>
        <w:t>hành lang</w:t>
      </w:r>
      <w:r w:rsidR="004453EE">
        <w:rPr>
          <w:rFonts w:ascii="Arial" w:hAnsi="Arial" w:cs="Arial"/>
          <w:sz w:val="20"/>
          <w:szCs w:val="20"/>
        </w:rPr>
        <w:t xml:space="preserve"> </w:t>
      </w:r>
      <w:r w:rsidR="00471AB8">
        <w:rPr>
          <w:rFonts w:ascii="Arial" w:hAnsi="Arial" w:cs="Arial"/>
          <w:sz w:val="20"/>
          <w:szCs w:val="20"/>
        </w:rPr>
        <w:t xml:space="preserve">dọc theo đường quốc lộ, </w:t>
      </w:r>
      <w:r w:rsidR="000F7456">
        <w:rPr>
          <w:rFonts w:ascii="Arial" w:hAnsi="Arial" w:cs="Arial"/>
          <w:sz w:val="20"/>
          <w:szCs w:val="20"/>
        </w:rPr>
        <w:t>chẳng hạn theo</w:t>
      </w:r>
      <w:r w:rsidR="004453EE">
        <w:rPr>
          <w:rFonts w:ascii="Arial" w:hAnsi="Arial" w:cs="Arial"/>
          <w:sz w:val="20"/>
          <w:szCs w:val="20"/>
        </w:rPr>
        <w:t xml:space="preserve"> </w:t>
      </w:r>
      <w:r w:rsidR="000F7456">
        <w:rPr>
          <w:rFonts w:ascii="Arial" w:hAnsi="Arial" w:cs="Arial"/>
          <w:sz w:val="20"/>
          <w:szCs w:val="20"/>
        </w:rPr>
        <w:t xml:space="preserve">tuyến </w:t>
      </w:r>
      <w:r w:rsidR="00D13863">
        <w:rPr>
          <w:rFonts w:ascii="Arial" w:hAnsi="Arial" w:cs="Arial"/>
          <w:sz w:val="20"/>
          <w:szCs w:val="20"/>
        </w:rPr>
        <w:t xml:space="preserve">đông bắc </w:t>
      </w:r>
      <w:r w:rsidR="000F7456">
        <w:rPr>
          <w:rFonts w:ascii="Arial" w:hAnsi="Arial" w:cs="Arial"/>
          <w:sz w:val="20"/>
          <w:szCs w:val="20"/>
        </w:rPr>
        <w:t xml:space="preserve">từ trung tâm Hà Nội qua Bắc Ninh và đến phía </w:t>
      </w:r>
      <w:r w:rsidR="00D13863">
        <w:rPr>
          <w:rFonts w:ascii="Arial" w:hAnsi="Arial" w:cs="Arial"/>
          <w:sz w:val="20"/>
          <w:szCs w:val="20"/>
        </w:rPr>
        <w:t xml:space="preserve">đông </w:t>
      </w:r>
      <w:r w:rsidR="000F7456">
        <w:rPr>
          <w:rFonts w:ascii="Arial" w:hAnsi="Arial" w:cs="Arial"/>
          <w:sz w:val="20"/>
          <w:szCs w:val="20"/>
        </w:rPr>
        <w:t xml:space="preserve">theo hướng Hải Dương. </w:t>
      </w:r>
    </w:p>
    <w:p w:rsidR="00CE44E3" w:rsidRDefault="00CE44E3" w:rsidP="00CE44E3">
      <w:pPr>
        <w:ind w:left="567"/>
        <w:jc w:val="both"/>
        <w:rPr>
          <w:rFonts w:ascii="Arial" w:hAnsi="Arial" w:cs="Arial"/>
          <w:sz w:val="20"/>
          <w:szCs w:val="20"/>
        </w:rPr>
      </w:pPr>
    </w:p>
    <w:p w:rsidR="00CE44E3" w:rsidRDefault="00CE44E3" w:rsidP="00CE44E3">
      <w:pPr>
        <w:ind w:left="567"/>
        <w:jc w:val="both"/>
        <w:rPr>
          <w:rFonts w:ascii="Arial" w:hAnsi="Arial" w:cs="Arial"/>
          <w:sz w:val="20"/>
          <w:szCs w:val="20"/>
        </w:rPr>
      </w:pPr>
    </w:p>
    <w:p w:rsidR="00CE44E3" w:rsidRDefault="00CE44E3" w:rsidP="00CE44E3">
      <w:pPr>
        <w:ind w:left="567"/>
        <w:jc w:val="both"/>
        <w:rPr>
          <w:rFonts w:ascii="Arial" w:hAnsi="Arial" w:cs="Arial"/>
          <w:sz w:val="20"/>
          <w:szCs w:val="20"/>
        </w:rPr>
      </w:pPr>
    </w:p>
    <w:p w:rsidR="000F7456" w:rsidRDefault="000F7456" w:rsidP="007644A3">
      <w:pPr>
        <w:ind w:left="284"/>
        <w:jc w:val="both"/>
        <w:rPr>
          <w:rFonts w:ascii="Arial" w:hAnsi="Arial" w:cs="Arial"/>
          <w:sz w:val="20"/>
          <w:szCs w:val="20"/>
        </w:rPr>
      </w:pPr>
    </w:p>
    <w:p w:rsidR="007644A3" w:rsidRDefault="00CE44E3" w:rsidP="00C87106">
      <w:pPr>
        <w:ind w:left="284"/>
        <w:jc w:val="center"/>
        <w:rPr>
          <w:rFonts w:ascii="Arial" w:hAnsi="Arial" w:cs="Arial"/>
          <w:sz w:val="20"/>
          <w:szCs w:val="20"/>
        </w:rPr>
      </w:pPr>
      <w:r w:rsidRPr="00CE44E3">
        <w:rPr>
          <w:rFonts w:ascii="Arial" w:hAnsi="Arial" w:cs="Arial"/>
          <w:noProof/>
          <w:sz w:val="20"/>
          <w:szCs w:val="20"/>
          <w:lang w:val="en-US"/>
        </w:rPr>
        <w:drawing>
          <wp:inline distT="0" distB="0" distL="0" distR="0">
            <wp:extent cx="4888230" cy="2330000"/>
            <wp:effectExtent l="19050" t="0" r="762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88230" cy="2330000"/>
                    </a:xfrm>
                    <a:prstGeom prst="rect">
                      <a:avLst/>
                    </a:prstGeom>
                    <a:noFill/>
                    <a:ln w="9525">
                      <a:noFill/>
                      <a:miter lim="800000"/>
                      <a:headEnd/>
                      <a:tailEnd/>
                    </a:ln>
                  </pic:spPr>
                </pic:pic>
              </a:graphicData>
            </a:graphic>
          </wp:inline>
        </w:drawing>
      </w:r>
    </w:p>
    <w:p w:rsidR="007644A3" w:rsidRDefault="007644A3" w:rsidP="007644A3">
      <w:pPr>
        <w:ind w:left="284"/>
        <w:jc w:val="both"/>
        <w:rPr>
          <w:rFonts w:ascii="Arial" w:hAnsi="Arial" w:cs="Arial"/>
          <w:sz w:val="20"/>
          <w:szCs w:val="20"/>
        </w:rPr>
      </w:pPr>
    </w:p>
    <w:p w:rsidR="000F7456" w:rsidRDefault="000F7456" w:rsidP="007644A3">
      <w:pPr>
        <w:ind w:left="284"/>
        <w:jc w:val="both"/>
        <w:rPr>
          <w:rFonts w:ascii="Arial" w:hAnsi="Arial" w:cs="Arial"/>
          <w:b/>
          <w:sz w:val="20"/>
          <w:szCs w:val="20"/>
        </w:rPr>
      </w:pPr>
      <w:r w:rsidRPr="000F7456">
        <w:rPr>
          <w:rFonts w:ascii="Arial" w:hAnsi="Arial" w:cs="Arial"/>
          <w:b/>
          <w:sz w:val="20"/>
          <w:szCs w:val="20"/>
        </w:rPr>
        <w:t>Bản đồ A.17 – Mở rộng đô thị tại thành phố Hồ Chí Minh, Việt Nam, khu vực đô thị, 2000-2010</w:t>
      </w:r>
    </w:p>
    <w:p w:rsidR="00210D8D" w:rsidRPr="000F7456" w:rsidRDefault="00210D8D" w:rsidP="00C87106">
      <w:pPr>
        <w:ind w:left="-142"/>
        <w:jc w:val="center"/>
        <w:rPr>
          <w:rFonts w:ascii="Arial" w:hAnsi="Arial" w:cs="Arial"/>
          <w:b/>
          <w:sz w:val="20"/>
          <w:szCs w:val="20"/>
        </w:rPr>
      </w:pPr>
      <w:r>
        <w:rPr>
          <w:rFonts w:ascii="Arial" w:hAnsi="Arial" w:cs="Arial"/>
          <w:b/>
          <w:noProof/>
          <w:sz w:val="20"/>
          <w:szCs w:val="20"/>
          <w:lang w:val="en-US"/>
        </w:rPr>
        <w:drawing>
          <wp:inline distT="0" distB="0" distL="0" distR="0">
            <wp:extent cx="4606290" cy="3352800"/>
            <wp:effectExtent l="1905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606290" cy="3352800"/>
                    </a:xfrm>
                    <a:prstGeom prst="rect">
                      <a:avLst/>
                    </a:prstGeom>
                    <a:noFill/>
                    <a:ln w="9525">
                      <a:noFill/>
                      <a:miter lim="800000"/>
                      <a:headEnd/>
                      <a:tailEnd/>
                    </a:ln>
                  </pic:spPr>
                </pic:pic>
              </a:graphicData>
            </a:graphic>
          </wp:inline>
        </w:drawing>
      </w:r>
    </w:p>
    <w:p w:rsidR="00C87106" w:rsidRDefault="00562F9F" w:rsidP="007644A3">
      <w:pPr>
        <w:ind w:left="-142"/>
        <w:jc w:val="both"/>
        <w:rPr>
          <w:rFonts w:ascii="Arial" w:hAnsi="Arial" w:cs="Arial"/>
          <w:sz w:val="20"/>
          <w:szCs w:val="20"/>
        </w:rPr>
      </w:pPr>
      <w:r>
        <w:rPr>
          <w:rFonts w:ascii="Arial" w:hAnsi="Arial" w:cs="Arial"/>
          <w:sz w:val="20"/>
          <w:szCs w:val="20"/>
        </w:rPr>
        <w:t>Theo con số xác định trong nghiên cứu này</w:t>
      </w:r>
      <w:r w:rsidR="000B10AF">
        <w:rPr>
          <w:rFonts w:ascii="Arial" w:hAnsi="Arial" w:cs="Arial"/>
          <w:sz w:val="20"/>
          <w:szCs w:val="20"/>
        </w:rPr>
        <w:t xml:space="preserve"> </w:t>
      </w:r>
      <w:r>
        <w:rPr>
          <w:rFonts w:ascii="Arial" w:hAnsi="Arial" w:cs="Arial"/>
          <w:sz w:val="20"/>
          <w:szCs w:val="20"/>
        </w:rPr>
        <w:t>tổng diện tích đất đai Hà Nội là</w:t>
      </w:r>
      <w:r w:rsidR="00CE44E3" w:rsidRPr="00C10279">
        <w:rPr>
          <w:rFonts w:ascii="Arial" w:hAnsi="Arial" w:cs="Arial"/>
          <w:sz w:val="20"/>
          <w:szCs w:val="20"/>
        </w:rPr>
        <w:t xml:space="preserve"> 850 km2 </w:t>
      </w:r>
      <w:r>
        <w:rPr>
          <w:rFonts w:ascii="Arial" w:hAnsi="Arial" w:cs="Arial"/>
          <w:sz w:val="20"/>
          <w:szCs w:val="20"/>
        </w:rPr>
        <w:t>thuộc</w:t>
      </w:r>
      <w:r w:rsidRPr="00C10279">
        <w:rPr>
          <w:rFonts w:ascii="Arial" w:hAnsi="Arial" w:cs="Arial"/>
          <w:sz w:val="20"/>
          <w:szCs w:val="20"/>
        </w:rPr>
        <w:t xml:space="preserve"> </w:t>
      </w:r>
      <w:r w:rsidR="000F7456" w:rsidRPr="00C10279">
        <w:rPr>
          <w:rFonts w:ascii="Arial" w:hAnsi="Arial" w:cs="Arial"/>
          <w:sz w:val="20"/>
          <w:szCs w:val="20"/>
        </w:rPr>
        <w:t>40 huyệ</w:t>
      </w:r>
      <w:r w:rsidR="00CE44E3" w:rsidRPr="00C10279">
        <w:rPr>
          <w:rFonts w:ascii="Arial" w:hAnsi="Arial" w:cs="Arial"/>
          <w:sz w:val="20"/>
          <w:szCs w:val="20"/>
        </w:rPr>
        <w:t xml:space="preserve">n </w:t>
      </w:r>
      <w:r>
        <w:rPr>
          <w:rFonts w:ascii="Arial" w:hAnsi="Arial" w:cs="Arial"/>
          <w:sz w:val="20"/>
          <w:szCs w:val="20"/>
        </w:rPr>
        <w:t xml:space="preserve">nằm </w:t>
      </w:r>
      <w:r w:rsidR="00CE44E3" w:rsidRPr="00C10279">
        <w:rPr>
          <w:rFonts w:ascii="Arial" w:hAnsi="Arial" w:cs="Arial"/>
          <w:sz w:val="20"/>
          <w:szCs w:val="20"/>
        </w:rPr>
        <w:t>trong</w:t>
      </w:r>
      <w:r w:rsidR="000F7456" w:rsidRPr="00C10279">
        <w:rPr>
          <w:rFonts w:ascii="Arial" w:hAnsi="Arial" w:cs="Arial"/>
          <w:sz w:val="20"/>
          <w:szCs w:val="20"/>
        </w:rPr>
        <w:t xml:space="preserve"> 5 tỉnh. </w:t>
      </w:r>
      <w:r>
        <w:rPr>
          <w:rFonts w:ascii="Arial" w:hAnsi="Arial" w:cs="Arial"/>
          <w:sz w:val="20"/>
          <w:szCs w:val="20"/>
        </w:rPr>
        <w:t>Theo cách tính đó</w:t>
      </w:r>
      <w:r w:rsidR="000F7456" w:rsidRPr="00C10279">
        <w:rPr>
          <w:rFonts w:ascii="Arial" w:hAnsi="Arial" w:cs="Arial"/>
          <w:sz w:val="20"/>
          <w:szCs w:val="20"/>
        </w:rPr>
        <w:t>,</w:t>
      </w:r>
      <w:r>
        <w:rPr>
          <w:rFonts w:ascii="Arial" w:hAnsi="Arial" w:cs="Arial"/>
          <w:sz w:val="20"/>
          <w:szCs w:val="20"/>
        </w:rPr>
        <w:t xml:space="preserve"> có</w:t>
      </w:r>
      <w:r w:rsidR="000F7456" w:rsidRPr="00C10279">
        <w:rPr>
          <w:rFonts w:ascii="Arial" w:hAnsi="Arial" w:cs="Arial"/>
          <w:sz w:val="20"/>
          <w:szCs w:val="20"/>
        </w:rPr>
        <w:t xml:space="preserve"> 37% </w:t>
      </w:r>
      <w:r>
        <w:rPr>
          <w:rFonts w:ascii="Arial" w:hAnsi="Arial" w:cs="Arial"/>
          <w:sz w:val="20"/>
          <w:szCs w:val="20"/>
        </w:rPr>
        <w:t xml:space="preserve">tổng diện tích </w:t>
      </w:r>
      <w:r w:rsidR="000F7456" w:rsidRPr="00C10279">
        <w:rPr>
          <w:rFonts w:ascii="Arial" w:hAnsi="Arial" w:cs="Arial"/>
          <w:sz w:val="20"/>
          <w:szCs w:val="20"/>
        </w:rPr>
        <w:t>đấ</w:t>
      </w:r>
      <w:r w:rsidR="00C10279" w:rsidRPr="00C10279">
        <w:rPr>
          <w:rFonts w:ascii="Arial" w:hAnsi="Arial" w:cs="Arial"/>
          <w:sz w:val="20"/>
          <w:szCs w:val="20"/>
        </w:rPr>
        <w:t>t đô thị</w:t>
      </w:r>
      <w:r w:rsidR="004453EE">
        <w:rPr>
          <w:rFonts w:ascii="Arial" w:hAnsi="Arial" w:cs="Arial"/>
          <w:sz w:val="20"/>
          <w:szCs w:val="20"/>
        </w:rPr>
        <w:t xml:space="preserve"> </w:t>
      </w:r>
      <w:r>
        <w:rPr>
          <w:rFonts w:ascii="Arial" w:hAnsi="Arial" w:cs="Arial"/>
          <w:sz w:val="20"/>
          <w:szCs w:val="20"/>
        </w:rPr>
        <w:t xml:space="preserve">đã </w:t>
      </w:r>
      <w:r w:rsidR="00481C59" w:rsidRPr="00C10279">
        <w:rPr>
          <w:rFonts w:ascii="Arial" w:hAnsi="Arial" w:cs="Arial"/>
          <w:sz w:val="20"/>
          <w:szCs w:val="20"/>
        </w:rPr>
        <w:t>xây dựng</w:t>
      </w:r>
      <w:r w:rsidR="004453EE">
        <w:rPr>
          <w:rFonts w:ascii="Arial" w:hAnsi="Arial" w:cs="Arial"/>
          <w:sz w:val="20"/>
          <w:szCs w:val="20"/>
        </w:rPr>
        <w:t xml:space="preserve"> </w:t>
      </w:r>
      <w:r w:rsidR="000F7456" w:rsidRPr="00C10279">
        <w:rPr>
          <w:rFonts w:ascii="Arial" w:hAnsi="Arial" w:cs="Arial"/>
          <w:sz w:val="20"/>
          <w:szCs w:val="20"/>
        </w:rPr>
        <w:t xml:space="preserve">và </w:t>
      </w:r>
      <w:r w:rsidR="00481C59" w:rsidRPr="00C10279">
        <w:rPr>
          <w:rFonts w:ascii="Arial" w:hAnsi="Arial" w:cs="Arial"/>
          <w:sz w:val="20"/>
          <w:szCs w:val="20"/>
        </w:rPr>
        <w:t>31</w:t>
      </w:r>
      <w:r w:rsidR="000F7456" w:rsidRPr="00C10279">
        <w:rPr>
          <w:rFonts w:ascii="Arial" w:hAnsi="Arial" w:cs="Arial"/>
          <w:sz w:val="20"/>
          <w:szCs w:val="20"/>
        </w:rPr>
        <w:t>%</w:t>
      </w:r>
      <w:r w:rsidR="00481C59" w:rsidRPr="00C10279">
        <w:rPr>
          <w:rFonts w:ascii="Arial" w:hAnsi="Arial" w:cs="Arial"/>
          <w:sz w:val="20"/>
          <w:szCs w:val="20"/>
        </w:rPr>
        <w:t xml:space="preserve"> </w:t>
      </w:r>
      <w:r w:rsidR="00F57F6F" w:rsidRPr="00C10279">
        <w:rPr>
          <w:rFonts w:ascii="Arial" w:hAnsi="Arial" w:cs="Arial"/>
          <w:sz w:val="20"/>
          <w:szCs w:val="20"/>
        </w:rPr>
        <w:t>đấ</w:t>
      </w:r>
      <w:r w:rsidR="00C10279" w:rsidRPr="00C10279">
        <w:rPr>
          <w:rFonts w:ascii="Arial" w:hAnsi="Arial" w:cs="Arial"/>
          <w:sz w:val="20"/>
          <w:szCs w:val="20"/>
        </w:rPr>
        <w:t>t</w:t>
      </w:r>
      <w:r w:rsidR="00F57F6F" w:rsidRPr="00C10279">
        <w:rPr>
          <w:rFonts w:ascii="Arial" w:hAnsi="Arial" w:cs="Arial"/>
          <w:sz w:val="20"/>
          <w:szCs w:val="20"/>
        </w:rPr>
        <w:t xml:space="preserve"> xây dựng</w:t>
      </w:r>
      <w:r w:rsidR="00C10279" w:rsidRPr="00C10279">
        <w:rPr>
          <w:rFonts w:ascii="Arial" w:hAnsi="Arial" w:cs="Arial"/>
          <w:sz w:val="20"/>
          <w:szCs w:val="20"/>
        </w:rPr>
        <w:t xml:space="preserve"> đô thị</w:t>
      </w:r>
      <w:r w:rsidR="004453EE">
        <w:rPr>
          <w:rFonts w:ascii="Arial" w:hAnsi="Arial" w:cs="Arial"/>
          <w:sz w:val="20"/>
          <w:szCs w:val="20"/>
        </w:rPr>
        <w:t xml:space="preserve"> </w:t>
      </w:r>
      <w:r w:rsidR="00F57F6F" w:rsidRPr="00C10279">
        <w:rPr>
          <w:rFonts w:ascii="Arial" w:hAnsi="Arial" w:cs="Arial"/>
          <w:sz w:val="20"/>
          <w:szCs w:val="20"/>
        </w:rPr>
        <w:t xml:space="preserve">tăng lên từ năm 2000 nằm trong khu vực </w:t>
      </w:r>
      <w:r w:rsidR="000B10AF">
        <w:rPr>
          <w:rFonts w:ascii="Arial" w:hAnsi="Arial" w:cs="Arial"/>
          <w:sz w:val="20"/>
          <w:szCs w:val="20"/>
        </w:rPr>
        <w:t xml:space="preserve">thành phố </w:t>
      </w:r>
      <w:r w:rsidR="00F57F6F" w:rsidRPr="00C10279">
        <w:rPr>
          <w:rFonts w:ascii="Arial" w:hAnsi="Arial" w:cs="Arial"/>
          <w:sz w:val="20"/>
          <w:szCs w:val="20"/>
        </w:rPr>
        <w:t>Hà nội.</w:t>
      </w:r>
      <w:r w:rsidR="00F57F6F">
        <w:rPr>
          <w:rFonts w:ascii="Arial" w:hAnsi="Arial" w:cs="Arial"/>
          <w:color w:val="FF0000"/>
          <w:sz w:val="20"/>
          <w:szCs w:val="20"/>
        </w:rPr>
        <w:t xml:space="preserve"> </w:t>
      </w:r>
      <w:r w:rsidR="00F57F6F" w:rsidRPr="00F57F6F">
        <w:rPr>
          <w:rFonts w:ascii="Arial" w:hAnsi="Arial" w:cs="Arial"/>
          <w:sz w:val="20"/>
          <w:szCs w:val="20"/>
        </w:rPr>
        <w:t xml:space="preserve">Những </w:t>
      </w:r>
      <w:r w:rsidR="00D05C86">
        <w:rPr>
          <w:rFonts w:ascii="Arial" w:hAnsi="Arial" w:cs="Arial"/>
          <w:sz w:val="20"/>
          <w:szCs w:val="20"/>
        </w:rPr>
        <w:t xml:space="preserve">nơi </w:t>
      </w:r>
      <w:r w:rsidR="00F57F6F">
        <w:rPr>
          <w:rFonts w:ascii="Arial" w:hAnsi="Arial" w:cs="Arial"/>
          <w:sz w:val="20"/>
          <w:szCs w:val="20"/>
        </w:rPr>
        <w:t>mật độ dân cư đô thị</w:t>
      </w:r>
      <w:r w:rsidR="004453EE">
        <w:rPr>
          <w:rFonts w:ascii="Arial" w:hAnsi="Arial" w:cs="Arial"/>
          <w:sz w:val="20"/>
          <w:szCs w:val="20"/>
        </w:rPr>
        <w:t xml:space="preserve"> </w:t>
      </w:r>
      <w:r w:rsidR="00D05C86">
        <w:rPr>
          <w:rFonts w:ascii="Arial" w:hAnsi="Arial" w:cs="Arial"/>
          <w:sz w:val="20"/>
          <w:szCs w:val="20"/>
        </w:rPr>
        <w:t xml:space="preserve">tăng </w:t>
      </w:r>
      <w:r w:rsidR="00751A35">
        <w:rPr>
          <w:rFonts w:ascii="Arial" w:hAnsi="Arial" w:cs="Arial"/>
          <w:sz w:val="20"/>
          <w:szCs w:val="20"/>
        </w:rPr>
        <w:t xml:space="preserve">nhanh </w:t>
      </w:r>
      <w:r w:rsidR="00F57F6F">
        <w:rPr>
          <w:rFonts w:ascii="Arial" w:hAnsi="Arial" w:cs="Arial"/>
          <w:sz w:val="20"/>
          <w:szCs w:val="20"/>
        </w:rPr>
        <w:t>nhất</w:t>
      </w:r>
      <w:r w:rsidR="004453EE">
        <w:rPr>
          <w:rFonts w:ascii="Arial" w:hAnsi="Arial" w:cs="Arial"/>
          <w:sz w:val="20"/>
          <w:szCs w:val="20"/>
        </w:rPr>
        <w:t xml:space="preserve"> </w:t>
      </w:r>
      <w:r w:rsidR="00F57F6F">
        <w:rPr>
          <w:rFonts w:ascii="Arial" w:hAnsi="Arial" w:cs="Arial"/>
          <w:sz w:val="20"/>
          <w:szCs w:val="20"/>
        </w:rPr>
        <w:t>là những quận</w:t>
      </w:r>
      <w:r w:rsidR="004453EE">
        <w:rPr>
          <w:rFonts w:ascii="Arial" w:hAnsi="Arial" w:cs="Arial"/>
          <w:sz w:val="20"/>
          <w:szCs w:val="20"/>
        </w:rPr>
        <w:t xml:space="preserve"> </w:t>
      </w:r>
      <w:r w:rsidR="00F57F6F">
        <w:rPr>
          <w:rFonts w:ascii="Arial" w:hAnsi="Arial" w:cs="Arial"/>
          <w:sz w:val="20"/>
          <w:szCs w:val="20"/>
        </w:rPr>
        <w:t xml:space="preserve">đã </w:t>
      </w:r>
      <w:r w:rsidR="003B1E34">
        <w:rPr>
          <w:rFonts w:ascii="Arial" w:hAnsi="Arial" w:cs="Arial"/>
          <w:sz w:val="20"/>
          <w:szCs w:val="20"/>
        </w:rPr>
        <w:t xml:space="preserve">thực sự đông dân trong khu trung tâm lâu đời của thành phố như Đống Đa, Hai Bà Trưng và Hoàn Kiếm, nơi mà năm 2010 mật độ dân cư đã </w:t>
      </w:r>
      <w:r w:rsidR="00751A35">
        <w:rPr>
          <w:rFonts w:ascii="Arial" w:hAnsi="Arial" w:cs="Arial"/>
          <w:sz w:val="20"/>
          <w:szCs w:val="20"/>
        </w:rPr>
        <w:t>trên</w:t>
      </w:r>
      <w:r w:rsidR="003B1E34">
        <w:rPr>
          <w:rFonts w:ascii="Arial" w:hAnsi="Arial" w:cs="Arial"/>
          <w:sz w:val="20"/>
          <w:szCs w:val="20"/>
        </w:rPr>
        <w:t xml:space="preserve"> 40.000 người/km2. </w:t>
      </w:r>
      <w:r w:rsidR="000B10AF">
        <w:rPr>
          <w:rFonts w:ascii="Arial" w:hAnsi="Arial" w:cs="Arial"/>
          <w:sz w:val="20"/>
          <w:szCs w:val="20"/>
        </w:rPr>
        <w:t xml:space="preserve">Cả hai quận </w:t>
      </w:r>
      <w:r w:rsidR="003B1E34">
        <w:rPr>
          <w:rFonts w:ascii="Arial" w:hAnsi="Arial" w:cs="Arial"/>
          <w:sz w:val="20"/>
          <w:szCs w:val="20"/>
        </w:rPr>
        <w:t xml:space="preserve">Đống Đa và Hai Ba Trưng </w:t>
      </w:r>
      <w:r w:rsidR="00751A35">
        <w:rPr>
          <w:rFonts w:ascii="Arial" w:hAnsi="Arial" w:cs="Arial"/>
          <w:sz w:val="20"/>
          <w:szCs w:val="20"/>
        </w:rPr>
        <w:t xml:space="preserve">đều tăng </w:t>
      </w:r>
      <w:r w:rsidR="003B1E34">
        <w:rPr>
          <w:rFonts w:ascii="Arial" w:hAnsi="Arial" w:cs="Arial"/>
          <w:sz w:val="20"/>
          <w:szCs w:val="20"/>
        </w:rPr>
        <w:t xml:space="preserve">thêm 100.000 người mỗi quận trong </w:t>
      </w:r>
      <w:r w:rsidR="00751A35">
        <w:rPr>
          <w:rFonts w:ascii="Arial" w:hAnsi="Arial" w:cs="Arial"/>
          <w:sz w:val="20"/>
          <w:szCs w:val="20"/>
        </w:rPr>
        <w:t xml:space="preserve">khi trên </w:t>
      </w:r>
      <w:r w:rsidR="003B1E34">
        <w:rPr>
          <w:rFonts w:ascii="Arial" w:hAnsi="Arial" w:cs="Arial"/>
          <w:sz w:val="20"/>
          <w:szCs w:val="20"/>
        </w:rPr>
        <w:t>thực tế diện tích xây dự</w:t>
      </w:r>
      <w:r w:rsidR="00C10279">
        <w:rPr>
          <w:rFonts w:ascii="Arial" w:hAnsi="Arial" w:cs="Arial"/>
          <w:sz w:val="20"/>
          <w:szCs w:val="20"/>
        </w:rPr>
        <w:t>ng</w:t>
      </w:r>
      <w:r w:rsidR="003B1E34">
        <w:rPr>
          <w:rFonts w:ascii="Arial" w:hAnsi="Arial" w:cs="Arial"/>
          <w:sz w:val="20"/>
          <w:szCs w:val="20"/>
        </w:rPr>
        <w:t xml:space="preserve"> không</w:t>
      </w:r>
      <w:r w:rsidR="00751A35">
        <w:rPr>
          <w:rFonts w:ascii="Arial" w:hAnsi="Arial" w:cs="Arial"/>
          <w:sz w:val="20"/>
          <w:szCs w:val="20"/>
        </w:rPr>
        <w:t xml:space="preserve"> hề</w:t>
      </w:r>
      <w:r w:rsidR="003B1E34">
        <w:rPr>
          <w:rFonts w:ascii="Arial" w:hAnsi="Arial" w:cs="Arial"/>
          <w:sz w:val="20"/>
          <w:szCs w:val="20"/>
        </w:rPr>
        <w:t xml:space="preserve"> tăng thêm. Vì vậy, mặc dù Hà Nội có thể đang mở rộng nhanh chóng, trung tâm thành phố </w:t>
      </w:r>
      <w:r w:rsidR="00C10279">
        <w:rPr>
          <w:rFonts w:ascii="Arial" w:hAnsi="Arial" w:cs="Arial"/>
          <w:sz w:val="20"/>
          <w:szCs w:val="20"/>
        </w:rPr>
        <w:t xml:space="preserve">vốn </w:t>
      </w:r>
      <w:r w:rsidR="003B1E34">
        <w:rPr>
          <w:rFonts w:ascii="Arial" w:hAnsi="Arial" w:cs="Arial"/>
          <w:sz w:val="20"/>
          <w:szCs w:val="20"/>
        </w:rPr>
        <w:t xml:space="preserve">đã rất đông người </w:t>
      </w:r>
      <w:r w:rsidR="00751A35">
        <w:rPr>
          <w:rFonts w:ascii="Arial" w:hAnsi="Arial" w:cs="Arial"/>
          <w:sz w:val="20"/>
          <w:szCs w:val="20"/>
        </w:rPr>
        <w:t xml:space="preserve">vẫn sẽ </w:t>
      </w:r>
      <w:r w:rsidR="003B1E34">
        <w:rPr>
          <w:rFonts w:ascii="Arial" w:hAnsi="Arial" w:cs="Arial"/>
          <w:sz w:val="20"/>
          <w:szCs w:val="20"/>
        </w:rPr>
        <w:t xml:space="preserve">tiếp tục đông hơn. </w:t>
      </w:r>
      <w:r w:rsidR="00751A35">
        <w:rPr>
          <w:rFonts w:ascii="Arial" w:hAnsi="Arial" w:cs="Arial"/>
          <w:sz w:val="20"/>
          <w:szCs w:val="20"/>
        </w:rPr>
        <w:t>Tại</w:t>
      </w:r>
      <w:r w:rsidR="003B1E34">
        <w:rPr>
          <w:rFonts w:ascii="Arial" w:hAnsi="Arial" w:cs="Arial"/>
          <w:sz w:val="20"/>
          <w:szCs w:val="20"/>
        </w:rPr>
        <w:t xml:space="preserve"> thành phố Hồ Chí Minh, mật độ </w:t>
      </w:r>
      <w:r w:rsidR="00751A35">
        <w:rPr>
          <w:rFonts w:ascii="Arial" w:hAnsi="Arial" w:cs="Arial"/>
          <w:sz w:val="20"/>
          <w:szCs w:val="20"/>
        </w:rPr>
        <w:t xml:space="preserve">dân số </w:t>
      </w:r>
      <w:r w:rsidR="003B1E34">
        <w:rPr>
          <w:rFonts w:ascii="Arial" w:hAnsi="Arial" w:cs="Arial"/>
          <w:sz w:val="20"/>
          <w:szCs w:val="20"/>
        </w:rPr>
        <w:t xml:space="preserve">trong </w:t>
      </w:r>
      <w:r w:rsidR="00751A35">
        <w:rPr>
          <w:rFonts w:ascii="Arial" w:hAnsi="Arial" w:cs="Arial"/>
          <w:sz w:val="20"/>
          <w:szCs w:val="20"/>
        </w:rPr>
        <w:t xml:space="preserve">khu </w:t>
      </w:r>
      <w:r w:rsidR="003B1E34">
        <w:rPr>
          <w:rFonts w:ascii="Arial" w:hAnsi="Arial" w:cs="Arial"/>
          <w:sz w:val="20"/>
          <w:szCs w:val="20"/>
        </w:rPr>
        <w:t>trung tâm</w:t>
      </w:r>
      <w:r w:rsidR="004453EE">
        <w:rPr>
          <w:rFonts w:ascii="Arial" w:hAnsi="Arial" w:cs="Arial"/>
          <w:sz w:val="20"/>
          <w:szCs w:val="20"/>
        </w:rPr>
        <w:t xml:space="preserve"> </w:t>
      </w:r>
      <w:r w:rsidR="00751A35">
        <w:rPr>
          <w:rFonts w:ascii="Arial" w:hAnsi="Arial" w:cs="Arial"/>
          <w:sz w:val="20"/>
          <w:szCs w:val="20"/>
        </w:rPr>
        <w:t xml:space="preserve">tăng </w:t>
      </w:r>
      <w:r w:rsidR="003B1E34">
        <w:rPr>
          <w:rFonts w:ascii="Arial" w:hAnsi="Arial" w:cs="Arial"/>
          <w:sz w:val="20"/>
          <w:szCs w:val="20"/>
        </w:rPr>
        <w:t xml:space="preserve">có thể là do sự </w:t>
      </w:r>
      <w:r w:rsidR="00751A35">
        <w:rPr>
          <w:rFonts w:ascii="Arial" w:hAnsi="Arial" w:cs="Arial"/>
          <w:sz w:val="20"/>
          <w:szCs w:val="20"/>
        </w:rPr>
        <w:t xml:space="preserve">phát triển </w:t>
      </w:r>
      <w:r w:rsidR="003B1E34">
        <w:rPr>
          <w:rFonts w:ascii="Arial" w:hAnsi="Arial" w:cs="Arial"/>
          <w:sz w:val="20"/>
          <w:szCs w:val="20"/>
        </w:rPr>
        <w:t xml:space="preserve">công nghiệp </w:t>
      </w:r>
      <w:r w:rsidR="00751A35">
        <w:rPr>
          <w:rFonts w:ascii="Arial" w:hAnsi="Arial" w:cs="Arial"/>
          <w:sz w:val="20"/>
          <w:szCs w:val="20"/>
        </w:rPr>
        <w:t>đã</w:t>
      </w:r>
      <w:r w:rsidR="003B1E34">
        <w:rPr>
          <w:rFonts w:ascii="Arial" w:hAnsi="Arial" w:cs="Arial"/>
          <w:sz w:val="20"/>
          <w:szCs w:val="20"/>
        </w:rPr>
        <w:t xml:space="preserve"> tạo công ăn việc làm và thu hút dân vào thành phố, </w:t>
      </w:r>
      <w:r w:rsidR="00751A35">
        <w:rPr>
          <w:rFonts w:ascii="Arial" w:hAnsi="Arial" w:cs="Arial"/>
          <w:sz w:val="20"/>
          <w:szCs w:val="20"/>
        </w:rPr>
        <w:t xml:space="preserve">và số lao động mới này tìm kiếm chỗ ở trong khu </w:t>
      </w:r>
      <w:r w:rsidR="00FF2CCD">
        <w:rPr>
          <w:rFonts w:ascii="Arial" w:hAnsi="Arial" w:cs="Arial"/>
          <w:sz w:val="20"/>
          <w:szCs w:val="20"/>
        </w:rPr>
        <w:t>dân cư hiện tại.</w:t>
      </w:r>
    </w:p>
    <w:p w:rsidR="00C87106" w:rsidRDefault="00C87106" w:rsidP="007644A3">
      <w:pPr>
        <w:ind w:left="-142"/>
        <w:jc w:val="both"/>
        <w:rPr>
          <w:rFonts w:ascii="Arial" w:hAnsi="Arial" w:cs="Arial"/>
          <w:sz w:val="20"/>
          <w:szCs w:val="20"/>
        </w:rPr>
      </w:pPr>
    </w:p>
    <w:p w:rsidR="00FF2CCD" w:rsidRDefault="00FF2CCD" w:rsidP="007644A3">
      <w:pPr>
        <w:ind w:left="-142"/>
        <w:jc w:val="both"/>
        <w:rPr>
          <w:rFonts w:ascii="Arial" w:hAnsi="Arial" w:cs="Arial"/>
          <w:b/>
          <w:sz w:val="20"/>
          <w:szCs w:val="20"/>
        </w:rPr>
      </w:pPr>
      <w:r w:rsidRPr="00FF2CCD">
        <w:rPr>
          <w:rFonts w:ascii="Arial" w:hAnsi="Arial" w:cs="Arial"/>
          <w:b/>
          <w:sz w:val="20"/>
          <w:szCs w:val="20"/>
        </w:rPr>
        <w:t>Bản đồ A.18 – Mở rộng đô thị ở thành phố Hồ Chí Minh, Việt Nam, Khu đô thị, 2000 -2010 (được thu nhỏ lại)</w:t>
      </w:r>
    </w:p>
    <w:p w:rsidR="00210D8D" w:rsidRDefault="00210D8D" w:rsidP="007644A3">
      <w:pPr>
        <w:ind w:left="-142"/>
        <w:jc w:val="both"/>
        <w:rPr>
          <w:rFonts w:ascii="Arial" w:hAnsi="Arial" w:cs="Arial"/>
          <w:b/>
          <w:sz w:val="20"/>
          <w:szCs w:val="20"/>
        </w:rPr>
      </w:pPr>
    </w:p>
    <w:p w:rsidR="00FF2CCD" w:rsidRDefault="00210D8D" w:rsidP="007644A3">
      <w:pPr>
        <w:ind w:left="-142"/>
        <w:jc w:val="both"/>
        <w:rPr>
          <w:rFonts w:ascii="Arial" w:hAnsi="Arial" w:cs="Arial"/>
          <w:b/>
          <w:sz w:val="20"/>
          <w:szCs w:val="20"/>
        </w:rPr>
      </w:pPr>
      <w:r>
        <w:rPr>
          <w:rFonts w:ascii="Arial" w:hAnsi="Arial" w:cs="Arial"/>
          <w:b/>
          <w:noProof/>
          <w:sz w:val="20"/>
          <w:szCs w:val="20"/>
          <w:lang w:val="en-US"/>
        </w:rPr>
        <w:drawing>
          <wp:inline distT="0" distB="0" distL="0" distR="0">
            <wp:extent cx="5726430" cy="4724400"/>
            <wp:effectExtent l="1905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731910" cy="4728921"/>
                    </a:xfrm>
                    <a:prstGeom prst="rect">
                      <a:avLst/>
                    </a:prstGeom>
                    <a:noFill/>
                    <a:ln w="9525">
                      <a:noFill/>
                      <a:miter lim="800000"/>
                      <a:headEnd/>
                      <a:tailEnd/>
                    </a:ln>
                  </pic:spPr>
                </pic:pic>
              </a:graphicData>
            </a:graphic>
          </wp:inline>
        </w:drawing>
      </w:r>
    </w:p>
    <w:p w:rsidR="00210D8D" w:rsidRDefault="00210D8D" w:rsidP="007644A3">
      <w:pPr>
        <w:ind w:left="-142"/>
        <w:jc w:val="both"/>
        <w:rPr>
          <w:rFonts w:ascii="Arial" w:hAnsi="Arial" w:cs="Arial"/>
          <w:sz w:val="20"/>
          <w:szCs w:val="20"/>
        </w:rPr>
      </w:pPr>
    </w:p>
    <w:p w:rsidR="00FF2CCD" w:rsidRDefault="00FF2CCD" w:rsidP="007644A3">
      <w:pPr>
        <w:ind w:left="-142"/>
        <w:jc w:val="both"/>
        <w:rPr>
          <w:rFonts w:ascii="Arial" w:hAnsi="Arial" w:cs="Arial"/>
          <w:sz w:val="20"/>
          <w:szCs w:val="20"/>
        </w:rPr>
      </w:pPr>
      <w:r w:rsidRPr="00FF2CCD">
        <w:rPr>
          <w:rFonts w:ascii="Arial" w:hAnsi="Arial" w:cs="Arial"/>
          <w:sz w:val="20"/>
          <w:szCs w:val="20"/>
        </w:rPr>
        <w:t xml:space="preserve">Với </w:t>
      </w:r>
      <w:r>
        <w:rPr>
          <w:rFonts w:ascii="Arial" w:hAnsi="Arial" w:cs="Arial"/>
          <w:sz w:val="20"/>
          <w:szCs w:val="20"/>
        </w:rPr>
        <w:t xml:space="preserve">200 km2, Hải Phòng </w:t>
      </w:r>
      <w:r w:rsidR="00716A8F">
        <w:rPr>
          <w:rFonts w:ascii="Arial" w:hAnsi="Arial" w:cs="Arial"/>
          <w:sz w:val="20"/>
          <w:szCs w:val="20"/>
        </w:rPr>
        <w:t>chưa bằng</w:t>
      </w:r>
      <w:r>
        <w:rPr>
          <w:rFonts w:ascii="Arial" w:hAnsi="Arial" w:cs="Arial"/>
          <w:sz w:val="20"/>
          <w:szCs w:val="20"/>
        </w:rPr>
        <w:t xml:space="preserve"> một phần tư diện tích hai đô thị lớn và với 1,2 triệu người </w:t>
      </w:r>
      <w:r w:rsidR="00716A8F">
        <w:rPr>
          <w:rFonts w:ascii="Arial" w:hAnsi="Arial" w:cs="Arial"/>
          <w:sz w:val="20"/>
          <w:szCs w:val="20"/>
        </w:rPr>
        <w:t xml:space="preserve">Hải Phòng </w:t>
      </w:r>
      <w:r>
        <w:rPr>
          <w:rFonts w:ascii="Arial" w:hAnsi="Arial" w:cs="Arial"/>
          <w:sz w:val="20"/>
          <w:szCs w:val="20"/>
        </w:rPr>
        <w:t xml:space="preserve">cũng nhỏ hơn rất nhiều về dân số. Mặc dù mật độ </w:t>
      </w:r>
      <w:r w:rsidR="00716A8F">
        <w:rPr>
          <w:rFonts w:ascii="Arial" w:hAnsi="Arial" w:cs="Arial"/>
          <w:sz w:val="20"/>
          <w:szCs w:val="20"/>
        </w:rPr>
        <w:t xml:space="preserve">thấp </w:t>
      </w:r>
      <w:r>
        <w:rPr>
          <w:rFonts w:ascii="Arial" w:hAnsi="Arial" w:cs="Arial"/>
          <w:sz w:val="20"/>
          <w:szCs w:val="20"/>
        </w:rPr>
        <w:t xml:space="preserve">hơn khu đô thị Hà Nội và </w:t>
      </w:r>
      <w:r w:rsidR="00716A8F">
        <w:rPr>
          <w:rFonts w:ascii="Arial" w:hAnsi="Arial" w:cs="Arial"/>
          <w:sz w:val="20"/>
          <w:szCs w:val="20"/>
        </w:rPr>
        <w:t xml:space="preserve">thành phố </w:t>
      </w:r>
      <w:r>
        <w:rPr>
          <w:rFonts w:ascii="Arial" w:hAnsi="Arial" w:cs="Arial"/>
          <w:sz w:val="20"/>
          <w:szCs w:val="20"/>
        </w:rPr>
        <w:t>Hồ Chí Minh</w:t>
      </w:r>
      <w:r w:rsidR="00D05C86">
        <w:rPr>
          <w:rFonts w:ascii="Arial" w:hAnsi="Arial" w:cs="Arial"/>
          <w:sz w:val="20"/>
          <w:szCs w:val="20"/>
        </w:rPr>
        <w:t xml:space="preserve">, </w:t>
      </w:r>
      <w:r w:rsidR="00716A8F">
        <w:rPr>
          <w:rFonts w:ascii="Arial" w:hAnsi="Arial" w:cs="Arial"/>
          <w:sz w:val="20"/>
          <w:szCs w:val="20"/>
        </w:rPr>
        <w:t>nhưng con số này</w:t>
      </w:r>
      <w:r w:rsidR="000B10AF">
        <w:rPr>
          <w:rFonts w:ascii="Arial" w:hAnsi="Arial" w:cs="Arial"/>
          <w:sz w:val="20"/>
          <w:szCs w:val="20"/>
        </w:rPr>
        <w:t xml:space="preserve"> </w:t>
      </w:r>
      <w:r>
        <w:rPr>
          <w:rFonts w:ascii="Arial" w:hAnsi="Arial" w:cs="Arial"/>
          <w:sz w:val="20"/>
          <w:szCs w:val="20"/>
        </w:rPr>
        <w:t xml:space="preserve">cũng tăng trong giai đoạn 2000 </w:t>
      </w:r>
      <w:r w:rsidR="00716A8F">
        <w:rPr>
          <w:rFonts w:ascii="Arial" w:hAnsi="Arial" w:cs="Arial"/>
          <w:sz w:val="20"/>
          <w:szCs w:val="20"/>
        </w:rPr>
        <w:t xml:space="preserve">- </w:t>
      </w:r>
      <w:r>
        <w:rPr>
          <w:rFonts w:ascii="Arial" w:hAnsi="Arial" w:cs="Arial"/>
          <w:sz w:val="20"/>
          <w:szCs w:val="20"/>
        </w:rPr>
        <w:t>2010 do</w:t>
      </w:r>
      <w:r w:rsidR="004453EE">
        <w:rPr>
          <w:rFonts w:ascii="Arial" w:hAnsi="Arial" w:cs="Arial"/>
          <w:sz w:val="20"/>
          <w:szCs w:val="20"/>
        </w:rPr>
        <w:t xml:space="preserve"> </w:t>
      </w:r>
      <w:r>
        <w:rPr>
          <w:rFonts w:ascii="Arial" w:hAnsi="Arial" w:cs="Arial"/>
          <w:sz w:val="20"/>
          <w:szCs w:val="20"/>
        </w:rPr>
        <w:t>tỉ lệ tăng dân số của thành phố</w:t>
      </w:r>
      <w:r w:rsidR="00B75DCE">
        <w:rPr>
          <w:rFonts w:ascii="Arial" w:hAnsi="Arial" w:cs="Arial"/>
          <w:sz w:val="20"/>
          <w:szCs w:val="20"/>
        </w:rPr>
        <w:t xml:space="preserve"> (4.1%) lớn hơn tỉ lệ tăng không gian (2,1%).</w:t>
      </w:r>
    </w:p>
    <w:p w:rsidR="00B75DCE" w:rsidRDefault="00B75DCE" w:rsidP="007644A3">
      <w:pPr>
        <w:ind w:left="-142"/>
        <w:jc w:val="both"/>
        <w:rPr>
          <w:rFonts w:ascii="Arial" w:hAnsi="Arial" w:cs="Arial"/>
          <w:sz w:val="20"/>
          <w:szCs w:val="20"/>
        </w:rPr>
      </w:pPr>
    </w:p>
    <w:p w:rsidR="00B75DCE" w:rsidRDefault="00B75DCE" w:rsidP="007644A3">
      <w:pPr>
        <w:ind w:left="-142"/>
        <w:jc w:val="both"/>
        <w:rPr>
          <w:rFonts w:ascii="Arial" w:hAnsi="Arial" w:cs="Arial"/>
          <w:sz w:val="20"/>
          <w:szCs w:val="20"/>
        </w:rPr>
      </w:pPr>
      <w:r>
        <w:rPr>
          <w:rFonts w:ascii="Arial" w:hAnsi="Arial" w:cs="Arial"/>
          <w:sz w:val="20"/>
          <w:szCs w:val="20"/>
        </w:rPr>
        <w:t xml:space="preserve">Như đã </w:t>
      </w:r>
      <w:r w:rsidR="00716A8F">
        <w:rPr>
          <w:rFonts w:ascii="Arial" w:hAnsi="Arial" w:cs="Arial"/>
          <w:sz w:val="20"/>
          <w:szCs w:val="20"/>
        </w:rPr>
        <w:t>lưu ý</w:t>
      </w:r>
      <w:r>
        <w:rPr>
          <w:rFonts w:ascii="Arial" w:hAnsi="Arial" w:cs="Arial"/>
          <w:sz w:val="20"/>
          <w:szCs w:val="20"/>
        </w:rPr>
        <w:t xml:space="preserve">, Hà Nội nằm ở vùng Đồng bằng sông Hồng, phân bố dân cư dày đặc với rất nhiều </w:t>
      </w:r>
      <w:r w:rsidR="00716A8F">
        <w:rPr>
          <w:rFonts w:ascii="Arial" w:hAnsi="Arial" w:cs="Arial"/>
          <w:sz w:val="20"/>
          <w:szCs w:val="20"/>
        </w:rPr>
        <w:t xml:space="preserve">thị </w:t>
      </w:r>
      <w:r>
        <w:rPr>
          <w:rFonts w:ascii="Arial" w:hAnsi="Arial" w:cs="Arial"/>
          <w:sz w:val="20"/>
          <w:szCs w:val="20"/>
        </w:rPr>
        <w:t xml:space="preserve">trấn và khu phố nhỏ, không giống như </w:t>
      </w:r>
      <w:r w:rsidR="00716A8F">
        <w:rPr>
          <w:rFonts w:ascii="Arial" w:hAnsi="Arial" w:cs="Arial"/>
          <w:sz w:val="20"/>
          <w:szCs w:val="20"/>
        </w:rPr>
        <w:t>vùng</w:t>
      </w:r>
      <w:r>
        <w:rPr>
          <w:rFonts w:ascii="Arial" w:hAnsi="Arial" w:cs="Arial"/>
          <w:sz w:val="20"/>
          <w:szCs w:val="20"/>
        </w:rPr>
        <w:t xml:space="preserve"> Đông </w:t>
      </w:r>
      <w:r w:rsidR="00716A8F">
        <w:rPr>
          <w:rFonts w:ascii="Arial" w:hAnsi="Arial" w:cs="Arial"/>
          <w:sz w:val="20"/>
          <w:szCs w:val="20"/>
        </w:rPr>
        <w:t>Nam</w:t>
      </w:r>
      <w:r>
        <w:rPr>
          <w:rFonts w:ascii="Arial" w:hAnsi="Arial" w:cs="Arial"/>
          <w:sz w:val="20"/>
          <w:szCs w:val="20"/>
        </w:rPr>
        <w:t xml:space="preserve">, </w:t>
      </w:r>
      <w:r w:rsidR="00716A8F">
        <w:rPr>
          <w:rFonts w:ascii="Arial" w:hAnsi="Arial" w:cs="Arial"/>
          <w:sz w:val="20"/>
          <w:szCs w:val="20"/>
        </w:rPr>
        <w:t xml:space="preserve">trong đó có </w:t>
      </w:r>
      <w:r>
        <w:rPr>
          <w:rFonts w:ascii="Arial" w:hAnsi="Arial" w:cs="Arial"/>
          <w:sz w:val="20"/>
          <w:szCs w:val="20"/>
        </w:rPr>
        <w:t xml:space="preserve">thành phố Hồ Chí Minh. Vì vậy, </w:t>
      </w:r>
      <w:r w:rsidR="00716A8F">
        <w:rPr>
          <w:rFonts w:ascii="Arial" w:hAnsi="Arial" w:cs="Arial"/>
          <w:sz w:val="20"/>
          <w:szCs w:val="20"/>
        </w:rPr>
        <w:t xml:space="preserve">tổng diện tích đất xây dựng tại </w:t>
      </w:r>
      <w:r>
        <w:rPr>
          <w:rFonts w:ascii="Arial" w:hAnsi="Arial" w:cs="Arial"/>
          <w:sz w:val="20"/>
          <w:szCs w:val="20"/>
        </w:rPr>
        <w:t>khu vực Đồng bằng sông Hồng</w:t>
      </w:r>
      <w:r w:rsidR="00071862">
        <w:rPr>
          <w:rFonts w:ascii="Arial" w:hAnsi="Arial" w:cs="Arial"/>
          <w:sz w:val="20"/>
          <w:szCs w:val="20"/>
        </w:rPr>
        <w:t xml:space="preserve"> </w:t>
      </w:r>
      <w:r w:rsidR="00716A8F">
        <w:rPr>
          <w:rFonts w:ascii="Arial" w:hAnsi="Arial" w:cs="Arial"/>
          <w:sz w:val="20"/>
          <w:szCs w:val="20"/>
        </w:rPr>
        <w:t>lớn</w:t>
      </w:r>
      <w:r>
        <w:rPr>
          <w:rFonts w:ascii="Arial" w:hAnsi="Arial" w:cs="Arial"/>
          <w:sz w:val="20"/>
          <w:szCs w:val="20"/>
        </w:rPr>
        <w:t xml:space="preserve"> gấp hai lần </w:t>
      </w:r>
      <w:r w:rsidR="00716A8F">
        <w:rPr>
          <w:rFonts w:ascii="Arial" w:hAnsi="Arial" w:cs="Arial"/>
          <w:sz w:val="20"/>
          <w:szCs w:val="20"/>
        </w:rPr>
        <w:t>khu vực</w:t>
      </w:r>
      <w:r w:rsidR="00071862">
        <w:rPr>
          <w:rFonts w:ascii="Arial" w:hAnsi="Arial" w:cs="Arial"/>
          <w:sz w:val="20"/>
          <w:szCs w:val="20"/>
        </w:rPr>
        <w:t xml:space="preserve"> Đông </w:t>
      </w:r>
      <w:r w:rsidR="00716A8F">
        <w:rPr>
          <w:rFonts w:ascii="Arial" w:hAnsi="Arial" w:cs="Arial"/>
          <w:sz w:val="20"/>
          <w:szCs w:val="20"/>
        </w:rPr>
        <w:t>Nam</w:t>
      </w:r>
      <w:r w:rsidR="00071862">
        <w:rPr>
          <w:rFonts w:ascii="Arial" w:hAnsi="Arial" w:cs="Arial"/>
          <w:sz w:val="20"/>
          <w:szCs w:val="20"/>
        </w:rPr>
        <w:t>, m</w:t>
      </w:r>
      <w:r w:rsidR="000B10AF">
        <w:rPr>
          <w:rFonts w:ascii="Arial" w:hAnsi="Arial" w:cs="Arial"/>
          <w:sz w:val="20"/>
          <w:szCs w:val="20"/>
        </w:rPr>
        <w:t>ặ</w:t>
      </w:r>
      <w:r w:rsidR="00071862">
        <w:rPr>
          <w:rFonts w:ascii="Arial" w:hAnsi="Arial" w:cs="Arial"/>
          <w:sz w:val="20"/>
          <w:szCs w:val="20"/>
        </w:rPr>
        <w:t xml:space="preserve">c </w:t>
      </w:r>
      <w:r w:rsidR="000B10AF">
        <w:rPr>
          <w:rFonts w:ascii="Arial" w:hAnsi="Arial" w:cs="Arial"/>
          <w:sz w:val="20"/>
          <w:szCs w:val="20"/>
        </w:rPr>
        <w:t xml:space="preserve"> dù </w:t>
      </w:r>
      <w:r w:rsidR="00716A8F">
        <w:rPr>
          <w:rFonts w:ascii="Arial" w:hAnsi="Arial" w:cs="Arial"/>
          <w:sz w:val="20"/>
          <w:szCs w:val="20"/>
        </w:rPr>
        <w:t>dân số không hơn</w:t>
      </w:r>
      <w:r w:rsidR="00071862">
        <w:rPr>
          <w:rFonts w:ascii="Arial" w:hAnsi="Arial" w:cs="Arial"/>
          <w:sz w:val="20"/>
          <w:szCs w:val="20"/>
        </w:rPr>
        <w:t xml:space="preserve"> (đồ thị A.42 và A.43)</w:t>
      </w:r>
    </w:p>
    <w:p w:rsidR="0053555C" w:rsidRDefault="0053555C" w:rsidP="007644A3">
      <w:pPr>
        <w:ind w:left="-142"/>
        <w:jc w:val="both"/>
        <w:rPr>
          <w:rFonts w:ascii="Arial" w:hAnsi="Arial" w:cs="Arial"/>
          <w:sz w:val="20"/>
          <w:szCs w:val="20"/>
        </w:rPr>
      </w:pPr>
    </w:p>
    <w:p w:rsidR="0053555C" w:rsidRDefault="0053555C" w:rsidP="007644A3">
      <w:pPr>
        <w:ind w:left="-142"/>
        <w:jc w:val="both"/>
        <w:rPr>
          <w:rFonts w:ascii="Arial" w:hAnsi="Arial" w:cs="Arial"/>
          <w:sz w:val="20"/>
          <w:szCs w:val="20"/>
        </w:rPr>
      </w:pPr>
    </w:p>
    <w:p w:rsidR="0053555C" w:rsidRDefault="0053555C" w:rsidP="007644A3">
      <w:pPr>
        <w:ind w:left="-142"/>
        <w:jc w:val="both"/>
        <w:rPr>
          <w:rFonts w:ascii="Arial" w:hAnsi="Arial" w:cs="Arial"/>
          <w:sz w:val="20"/>
          <w:szCs w:val="20"/>
        </w:rPr>
      </w:pPr>
    </w:p>
    <w:p w:rsidR="0053555C" w:rsidRDefault="0053555C" w:rsidP="007644A3">
      <w:pPr>
        <w:ind w:left="-142"/>
        <w:jc w:val="both"/>
        <w:rPr>
          <w:rFonts w:ascii="Arial" w:hAnsi="Arial" w:cs="Arial"/>
          <w:sz w:val="20"/>
          <w:szCs w:val="20"/>
        </w:rPr>
      </w:pPr>
    </w:p>
    <w:p w:rsidR="0053555C" w:rsidRDefault="0053555C" w:rsidP="007644A3">
      <w:pPr>
        <w:ind w:left="-142"/>
        <w:jc w:val="both"/>
        <w:rPr>
          <w:rFonts w:ascii="Arial" w:hAnsi="Arial" w:cs="Arial"/>
          <w:sz w:val="20"/>
          <w:szCs w:val="20"/>
        </w:rPr>
      </w:pPr>
    </w:p>
    <w:p w:rsidR="0053555C" w:rsidRDefault="0053555C" w:rsidP="007644A3">
      <w:pPr>
        <w:ind w:left="-142"/>
        <w:jc w:val="both"/>
        <w:rPr>
          <w:rFonts w:ascii="Arial" w:hAnsi="Arial" w:cs="Arial"/>
          <w:sz w:val="20"/>
          <w:szCs w:val="20"/>
        </w:rPr>
      </w:pPr>
    </w:p>
    <w:p w:rsidR="0053555C" w:rsidRDefault="0053555C" w:rsidP="007644A3">
      <w:pPr>
        <w:ind w:left="-142"/>
        <w:jc w:val="both"/>
        <w:rPr>
          <w:rFonts w:ascii="Arial" w:hAnsi="Arial" w:cs="Arial"/>
          <w:sz w:val="20"/>
          <w:szCs w:val="20"/>
        </w:rPr>
      </w:pPr>
    </w:p>
    <w:p w:rsidR="00BA49DD" w:rsidRPr="0053555C" w:rsidRDefault="0053555C" w:rsidP="007644A3">
      <w:pPr>
        <w:ind w:left="-142"/>
        <w:jc w:val="both"/>
        <w:rPr>
          <w:rFonts w:ascii="Arial" w:hAnsi="Arial" w:cs="Arial"/>
          <w:b/>
          <w:sz w:val="20"/>
          <w:szCs w:val="20"/>
        </w:rPr>
      </w:pPr>
      <w:r w:rsidRPr="0053555C">
        <w:rPr>
          <w:rFonts w:ascii="Arial" w:hAnsi="Arial" w:cs="Arial"/>
          <w:b/>
          <w:sz w:val="20"/>
          <w:szCs w:val="20"/>
        </w:rPr>
        <w:lastRenderedPageBreak/>
        <w:t>Bản đồ A.19 – Mở rộng đô thị</w:t>
      </w:r>
      <w:r>
        <w:rPr>
          <w:rFonts w:ascii="Arial" w:hAnsi="Arial" w:cs="Arial"/>
          <w:b/>
          <w:sz w:val="20"/>
          <w:szCs w:val="20"/>
        </w:rPr>
        <w:t xml:space="preserve"> </w:t>
      </w:r>
      <w:r w:rsidRPr="0053555C">
        <w:rPr>
          <w:rFonts w:ascii="Arial" w:hAnsi="Arial" w:cs="Arial"/>
          <w:b/>
          <w:sz w:val="20"/>
          <w:szCs w:val="20"/>
        </w:rPr>
        <w:t>Đồng bằng sông Hồng, Việt Nam, 2000 - 2010</w:t>
      </w:r>
    </w:p>
    <w:p w:rsidR="00BA49DD" w:rsidRDefault="00BA49DD" w:rsidP="007644A3">
      <w:pPr>
        <w:ind w:left="-142"/>
        <w:jc w:val="both"/>
        <w:rPr>
          <w:rFonts w:ascii="Arial" w:hAnsi="Arial" w:cs="Arial"/>
          <w:sz w:val="20"/>
          <w:szCs w:val="20"/>
        </w:rPr>
      </w:pPr>
    </w:p>
    <w:p w:rsidR="00BA49DD" w:rsidRDefault="00BA49DD" w:rsidP="00C87106">
      <w:pPr>
        <w:ind w:left="-142"/>
        <w:jc w:val="center"/>
        <w:rPr>
          <w:rFonts w:ascii="Arial" w:hAnsi="Arial" w:cs="Arial"/>
          <w:color w:val="FF0000"/>
          <w:sz w:val="20"/>
          <w:szCs w:val="20"/>
        </w:rPr>
      </w:pPr>
      <w:r>
        <w:rPr>
          <w:rFonts w:ascii="Arial" w:hAnsi="Arial" w:cs="Arial"/>
          <w:noProof/>
          <w:color w:val="FF0000"/>
          <w:sz w:val="20"/>
          <w:szCs w:val="20"/>
          <w:lang w:val="en-US"/>
        </w:rPr>
        <w:drawing>
          <wp:inline distT="0" distB="0" distL="0" distR="0">
            <wp:extent cx="5722997" cy="465582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722997" cy="4655820"/>
                    </a:xfrm>
                    <a:prstGeom prst="rect">
                      <a:avLst/>
                    </a:prstGeom>
                    <a:noFill/>
                    <a:ln w="9525">
                      <a:noFill/>
                      <a:miter lim="800000"/>
                      <a:headEnd/>
                      <a:tailEnd/>
                    </a:ln>
                  </pic:spPr>
                </pic:pic>
              </a:graphicData>
            </a:graphic>
          </wp:inline>
        </w:drawing>
      </w:r>
    </w:p>
    <w:p w:rsidR="00BA49DD" w:rsidRDefault="00BA49DD" w:rsidP="007644A3">
      <w:pPr>
        <w:ind w:left="-142"/>
        <w:jc w:val="both"/>
        <w:rPr>
          <w:rFonts w:ascii="Arial" w:hAnsi="Arial" w:cs="Arial"/>
          <w:color w:val="FF0000"/>
          <w:sz w:val="20"/>
          <w:szCs w:val="20"/>
        </w:rPr>
      </w:pPr>
    </w:p>
    <w:p w:rsidR="00BA49DD" w:rsidRDefault="00331324" w:rsidP="007644A3">
      <w:pPr>
        <w:ind w:left="-142"/>
        <w:jc w:val="both"/>
        <w:rPr>
          <w:rFonts w:ascii="Arial" w:hAnsi="Arial" w:cs="Arial"/>
          <w:noProof/>
          <w:color w:val="FF0000"/>
          <w:sz w:val="20"/>
          <w:szCs w:val="20"/>
          <w:lang w:eastAsia="en-GB"/>
        </w:rPr>
      </w:pPr>
      <w:r>
        <w:rPr>
          <w:rFonts w:ascii="Arial" w:hAnsi="Arial" w:cs="Arial"/>
          <w:color w:val="FF0000"/>
          <w:sz w:val="20"/>
          <w:szCs w:val="20"/>
        </w:rPr>
        <w:t xml:space="preserve">          </w:t>
      </w:r>
      <w:r w:rsidR="00BA49DD">
        <w:rPr>
          <w:rFonts w:ascii="Arial" w:hAnsi="Arial" w:cs="Arial"/>
          <w:color w:val="FF0000"/>
          <w:sz w:val="20"/>
          <w:szCs w:val="20"/>
        </w:rPr>
        <w:t xml:space="preserve"> </w:t>
      </w:r>
    </w:p>
    <w:p w:rsidR="00BA49DD" w:rsidRDefault="00BA49DD" w:rsidP="00C87106">
      <w:pPr>
        <w:ind w:left="-142"/>
        <w:jc w:val="center"/>
        <w:rPr>
          <w:rFonts w:ascii="Arial" w:hAnsi="Arial" w:cs="Arial"/>
          <w:color w:val="FF0000"/>
          <w:sz w:val="20"/>
          <w:szCs w:val="20"/>
        </w:rPr>
      </w:pPr>
      <w:r>
        <w:rPr>
          <w:rFonts w:ascii="Arial" w:hAnsi="Arial" w:cs="Arial"/>
          <w:noProof/>
          <w:color w:val="FF0000"/>
          <w:sz w:val="20"/>
          <w:szCs w:val="20"/>
          <w:lang w:val="en-US"/>
        </w:rPr>
        <w:drawing>
          <wp:inline distT="0" distB="0" distL="0" distR="0">
            <wp:extent cx="3642360" cy="322326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3642360" cy="3223260"/>
                    </a:xfrm>
                    <a:prstGeom prst="rect">
                      <a:avLst/>
                    </a:prstGeom>
                    <a:noFill/>
                    <a:ln w="9525">
                      <a:noFill/>
                      <a:miter lim="800000"/>
                      <a:headEnd/>
                      <a:tailEnd/>
                    </a:ln>
                  </pic:spPr>
                </pic:pic>
              </a:graphicData>
            </a:graphic>
          </wp:inline>
        </w:drawing>
      </w:r>
    </w:p>
    <w:p w:rsidR="00BA49DD" w:rsidRPr="00FF2CCD" w:rsidRDefault="00BA49DD" w:rsidP="00C87106">
      <w:pPr>
        <w:jc w:val="center"/>
        <w:rPr>
          <w:rFonts w:ascii="Arial" w:hAnsi="Arial" w:cs="Arial"/>
          <w:color w:val="FF0000"/>
          <w:sz w:val="20"/>
          <w:szCs w:val="20"/>
        </w:rPr>
      </w:pPr>
      <w:bookmarkStart w:id="0" w:name="_GoBack"/>
      <w:r>
        <w:rPr>
          <w:rFonts w:ascii="Arial" w:hAnsi="Arial" w:cs="Arial"/>
          <w:noProof/>
          <w:color w:val="FF0000"/>
          <w:sz w:val="20"/>
          <w:szCs w:val="20"/>
          <w:lang w:val="en-US"/>
        </w:rPr>
        <w:lastRenderedPageBreak/>
        <w:drawing>
          <wp:inline distT="0" distB="0" distL="0" distR="0">
            <wp:extent cx="4164330" cy="3032760"/>
            <wp:effectExtent l="1905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4163007" cy="3031796"/>
                    </a:xfrm>
                    <a:prstGeom prst="rect">
                      <a:avLst/>
                    </a:prstGeom>
                    <a:noFill/>
                    <a:ln w="9525">
                      <a:noFill/>
                      <a:miter lim="800000"/>
                      <a:headEnd/>
                      <a:tailEnd/>
                    </a:ln>
                  </pic:spPr>
                </pic:pic>
              </a:graphicData>
            </a:graphic>
          </wp:inline>
        </w:drawing>
      </w:r>
      <w:bookmarkEnd w:id="0"/>
    </w:p>
    <w:sectPr w:rsidR="00BA49DD" w:rsidRPr="00FF2CCD" w:rsidSect="00C563A4">
      <w:headerReference w:type="default" r:id="rId15"/>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460" w:rsidRDefault="005B1460" w:rsidP="00BD2672">
      <w:pPr>
        <w:spacing w:before="0" w:after="0"/>
      </w:pPr>
      <w:r>
        <w:separator/>
      </w:r>
    </w:p>
  </w:endnote>
  <w:endnote w:type="continuationSeparator" w:id="0">
    <w:p w:rsidR="005B1460" w:rsidRDefault="005B1460" w:rsidP="00BD267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460" w:rsidRDefault="005B1460" w:rsidP="00BD2672">
      <w:pPr>
        <w:spacing w:before="0" w:after="0"/>
      </w:pPr>
      <w:r>
        <w:separator/>
      </w:r>
    </w:p>
  </w:footnote>
  <w:footnote w:type="continuationSeparator" w:id="0">
    <w:p w:rsidR="005B1460" w:rsidRDefault="005B1460" w:rsidP="00BD2672">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672" w:rsidRDefault="00BD2672" w:rsidP="004453EE">
    <w:pPr>
      <w:pStyle w:val="Header"/>
      <w:jc w:val="right"/>
      <w:rPr>
        <w:rFonts w:asciiTheme="majorHAnsi" w:eastAsiaTheme="majorEastAsia" w:hAnsiTheme="majorHAnsi" w:cstheme="majorBidi"/>
        <w:sz w:val="32"/>
        <w:szCs w:val="32"/>
      </w:rPr>
    </w:pPr>
  </w:p>
  <w:p w:rsidR="00BD2672" w:rsidRDefault="00BD267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1F"/>
    <w:rsid w:val="00024332"/>
    <w:rsid w:val="00071862"/>
    <w:rsid w:val="00084126"/>
    <w:rsid w:val="000924FD"/>
    <w:rsid w:val="00093945"/>
    <w:rsid w:val="000964D0"/>
    <w:rsid w:val="000B10AF"/>
    <w:rsid w:val="000D6397"/>
    <w:rsid w:val="000F7456"/>
    <w:rsid w:val="00103386"/>
    <w:rsid w:val="0013375A"/>
    <w:rsid w:val="00176488"/>
    <w:rsid w:val="00203979"/>
    <w:rsid w:val="00210811"/>
    <w:rsid w:val="00210D8D"/>
    <w:rsid w:val="00277A73"/>
    <w:rsid w:val="002B24D3"/>
    <w:rsid w:val="00331324"/>
    <w:rsid w:val="003B1E34"/>
    <w:rsid w:val="003F0D20"/>
    <w:rsid w:val="00422BC0"/>
    <w:rsid w:val="004453EE"/>
    <w:rsid w:val="00471AB8"/>
    <w:rsid w:val="00481C59"/>
    <w:rsid w:val="004B3517"/>
    <w:rsid w:val="004D4D78"/>
    <w:rsid w:val="0053555C"/>
    <w:rsid w:val="005535AB"/>
    <w:rsid w:val="00562F9F"/>
    <w:rsid w:val="00571CBE"/>
    <w:rsid w:val="00590303"/>
    <w:rsid w:val="00591F64"/>
    <w:rsid w:val="005B1460"/>
    <w:rsid w:val="005B25D2"/>
    <w:rsid w:val="005D129E"/>
    <w:rsid w:val="00716A8F"/>
    <w:rsid w:val="00740B0A"/>
    <w:rsid w:val="00742AC9"/>
    <w:rsid w:val="00751A35"/>
    <w:rsid w:val="007644A3"/>
    <w:rsid w:val="00835661"/>
    <w:rsid w:val="0085105E"/>
    <w:rsid w:val="00851170"/>
    <w:rsid w:val="00870E7F"/>
    <w:rsid w:val="008B556D"/>
    <w:rsid w:val="008D11C9"/>
    <w:rsid w:val="00A27E6C"/>
    <w:rsid w:val="00A6303D"/>
    <w:rsid w:val="00A6387D"/>
    <w:rsid w:val="00AB2532"/>
    <w:rsid w:val="00AF0CD7"/>
    <w:rsid w:val="00B22E1F"/>
    <w:rsid w:val="00B55A31"/>
    <w:rsid w:val="00B75DCE"/>
    <w:rsid w:val="00BA49DD"/>
    <w:rsid w:val="00BD2672"/>
    <w:rsid w:val="00C10279"/>
    <w:rsid w:val="00C367DB"/>
    <w:rsid w:val="00C563A4"/>
    <w:rsid w:val="00C87106"/>
    <w:rsid w:val="00CB2EBD"/>
    <w:rsid w:val="00CE44E3"/>
    <w:rsid w:val="00D05C86"/>
    <w:rsid w:val="00D13863"/>
    <w:rsid w:val="00D1486F"/>
    <w:rsid w:val="00DC0530"/>
    <w:rsid w:val="00DC0A58"/>
    <w:rsid w:val="00E45995"/>
    <w:rsid w:val="00E94759"/>
    <w:rsid w:val="00ED5177"/>
    <w:rsid w:val="00F0139C"/>
    <w:rsid w:val="00F31F82"/>
    <w:rsid w:val="00F57F6F"/>
    <w:rsid w:val="00FD3ED4"/>
    <w:rsid w:val="00FF2C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5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267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672"/>
    <w:rPr>
      <w:rFonts w:ascii="Tahoma" w:hAnsi="Tahoma" w:cs="Tahoma"/>
      <w:sz w:val="16"/>
      <w:szCs w:val="16"/>
    </w:rPr>
  </w:style>
  <w:style w:type="paragraph" w:styleId="Header">
    <w:name w:val="header"/>
    <w:basedOn w:val="Normal"/>
    <w:link w:val="HeaderChar"/>
    <w:uiPriority w:val="99"/>
    <w:unhideWhenUsed/>
    <w:rsid w:val="00BD2672"/>
    <w:pPr>
      <w:tabs>
        <w:tab w:val="center" w:pos="4513"/>
        <w:tab w:val="right" w:pos="9026"/>
      </w:tabs>
      <w:spacing w:before="0" w:after="0"/>
    </w:pPr>
  </w:style>
  <w:style w:type="character" w:customStyle="1" w:styleId="HeaderChar">
    <w:name w:val="Header Char"/>
    <w:basedOn w:val="DefaultParagraphFont"/>
    <w:link w:val="Header"/>
    <w:uiPriority w:val="99"/>
    <w:rsid w:val="00BD2672"/>
  </w:style>
  <w:style w:type="paragraph" w:styleId="Footer">
    <w:name w:val="footer"/>
    <w:basedOn w:val="Normal"/>
    <w:link w:val="FooterChar"/>
    <w:uiPriority w:val="99"/>
    <w:unhideWhenUsed/>
    <w:rsid w:val="00BD2672"/>
    <w:pPr>
      <w:tabs>
        <w:tab w:val="center" w:pos="4513"/>
        <w:tab w:val="right" w:pos="9026"/>
      </w:tabs>
      <w:spacing w:before="0" w:after="0"/>
    </w:pPr>
  </w:style>
  <w:style w:type="character" w:customStyle="1" w:styleId="FooterChar">
    <w:name w:val="Footer Char"/>
    <w:basedOn w:val="DefaultParagraphFont"/>
    <w:link w:val="Footer"/>
    <w:uiPriority w:val="99"/>
    <w:rsid w:val="00BD26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5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267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672"/>
    <w:rPr>
      <w:rFonts w:ascii="Tahoma" w:hAnsi="Tahoma" w:cs="Tahoma"/>
      <w:sz w:val="16"/>
      <w:szCs w:val="16"/>
    </w:rPr>
  </w:style>
  <w:style w:type="paragraph" w:styleId="Header">
    <w:name w:val="header"/>
    <w:basedOn w:val="Normal"/>
    <w:link w:val="HeaderChar"/>
    <w:uiPriority w:val="99"/>
    <w:unhideWhenUsed/>
    <w:rsid w:val="00BD2672"/>
    <w:pPr>
      <w:tabs>
        <w:tab w:val="center" w:pos="4513"/>
        <w:tab w:val="right" w:pos="9026"/>
      </w:tabs>
      <w:spacing w:before="0" w:after="0"/>
    </w:pPr>
  </w:style>
  <w:style w:type="character" w:customStyle="1" w:styleId="HeaderChar">
    <w:name w:val="Header Char"/>
    <w:basedOn w:val="DefaultParagraphFont"/>
    <w:link w:val="Header"/>
    <w:uiPriority w:val="99"/>
    <w:rsid w:val="00BD2672"/>
  </w:style>
  <w:style w:type="paragraph" w:styleId="Footer">
    <w:name w:val="footer"/>
    <w:basedOn w:val="Normal"/>
    <w:link w:val="FooterChar"/>
    <w:uiPriority w:val="99"/>
    <w:unhideWhenUsed/>
    <w:rsid w:val="00BD2672"/>
    <w:pPr>
      <w:tabs>
        <w:tab w:val="center" w:pos="4513"/>
        <w:tab w:val="right" w:pos="9026"/>
      </w:tabs>
      <w:spacing w:before="0" w:after="0"/>
    </w:pPr>
  </w:style>
  <w:style w:type="character" w:customStyle="1" w:styleId="FooterChar">
    <w:name w:val="Footer Char"/>
    <w:basedOn w:val="DefaultParagraphFont"/>
    <w:link w:val="Footer"/>
    <w:uiPriority w:val="99"/>
    <w:rsid w:val="00BD26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D045B1-D235-4F62-B6ED-BCB915F62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1149</Words>
  <Characters>6554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7688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nga</dc:creator>
  <cp:lastModifiedBy>Ngan Hong Nguyen</cp:lastModifiedBy>
  <cp:revision>2</cp:revision>
  <dcterms:created xsi:type="dcterms:W3CDTF">2015-01-23T11:14:00Z</dcterms:created>
  <dcterms:modified xsi:type="dcterms:W3CDTF">2015-01-23T11:14:00Z</dcterms:modified>
</cp:coreProperties>
</file>